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800CE" w14:textId="4CD17EB7" w:rsidR="00F256D7" w:rsidRPr="002C19BE" w:rsidRDefault="00DC4701" w:rsidP="007C1CB9">
      <w:pPr>
        <w:rPr>
          <w:rFonts w:cstheme="minorHAnsi"/>
          <w:sz w:val="22"/>
          <w:szCs w:val="22"/>
        </w:rPr>
      </w:pPr>
      <w:r w:rsidRPr="002C19BE">
        <w:rPr>
          <w:rFonts w:ascii="Calibri" w:eastAsia="Calibri" w:hAnsi="Calibri" w:cs="Calibri"/>
          <w:b/>
          <w:bCs/>
          <w:noProof/>
          <w:sz w:val="22"/>
          <w:szCs w:val="22"/>
          <w:lang w:eastAsia="it-IT"/>
        </w:rPr>
        <w:drawing>
          <wp:anchor distT="0" distB="0" distL="114300" distR="114300" simplePos="0" relativeHeight="251659264" behindDoc="0" locked="0" layoutInCell="1" allowOverlap="1" wp14:anchorId="1BF704AE" wp14:editId="4190FC1F">
            <wp:simplePos x="0" y="0"/>
            <wp:positionH relativeFrom="margin">
              <wp:posOffset>4148763</wp:posOffset>
            </wp:positionH>
            <wp:positionV relativeFrom="paragraph">
              <wp:posOffset>-611341</wp:posOffset>
            </wp:positionV>
            <wp:extent cx="1846800" cy="925200"/>
            <wp:effectExtent l="0" t="0" r="1270" b="8255"/>
            <wp:wrapNone/>
            <wp:docPr id="1073741825" name="officeArt object" descr="logo sin-11x6-de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sin-11x6-def.jpg" descr="logo sin-11x6-def.jp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800" cy="925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C2EB16A" w14:textId="77777777" w:rsidR="007C1CB9" w:rsidRPr="002C19BE" w:rsidRDefault="007C1CB9" w:rsidP="007C1CB9">
      <w:pPr>
        <w:rPr>
          <w:rFonts w:cstheme="minorHAnsi"/>
          <w:sz w:val="22"/>
          <w:szCs w:val="22"/>
        </w:rPr>
      </w:pPr>
    </w:p>
    <w:p w14:paraId="2F3AEBC4" w14:textId="77777777" w:rsidR="000C3268" w:rsidRPr="002C19BE" w:rsidRDefault="000C3268" w:rsidP="000C3268">
      <w:pPr>
        <w:rPr>
          <w:rFonts w:cstheme="minorHAnsi"/>
          <w:sz w:val="22"/>
          <w:szCs w:val="22"/>
        </w:rPr>
      </w:pPr>
    </w:p>
    <w:p w14:paraId="5E9490C7" w14:textId="77777777" w:rsidR="00DC4701" w:rsidRPr="002C19BE" w:rsidRDefault="00DC4701" w:rsidP="00DC4701">
      <w:pPr>
        <w:jc w:val="both"/>
        <w:rPr>
          <w:rFonts w:cstheme="minorHAnsi"/>
          <w:i/>
          <w:iCs/>
          <w:sz w:val="22"/>
          <w:szCs w:val="22"/>
        </w:rPr>
      </w:pPr>
    </w:p>
    <w:p w14:paraId="4EE13837" w14:textId="767E2A80" w:rsidR="00A67839" w:rsidRPr="002C19BE" w:rsidRDefault="003E1C00" w:rsidP="00F01DB5">
      <w:pPr>
        <w:jc w:val="both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KANGAROO CARE: L’ABBRACCIO CHE CURA E FA CRESCERE IN SALUTE NON SOLO I PREMATURI</w:t>
      </w:r>
    </w:p>
    <w:p w14:paraId="2F829C5D" w14:textId="38095F67" w:rsidR="00DC4701" w:rsidRPr="0009059F" w:rsidRDefault="003E1C00" w:rsidP="00F01DB5">
      <w:pPr>
        <w:jc w:val="both"/>
        <w:rPr>
          <w:rFonts w:cstheme="minorHAnsi"/>
          <w:i/>
          <w:iCs/>
          <w:sz w:val="26"/>
          <w:szCs w:val="26"/>
        </w:rPr>
      </w:pPr>
      <w:r w:rsidRPr="0009059F">
        <w:rPr>
          <w:rFonts w:cstheme="minorHAnsi"/>
          <w:i/>
          <w:iCs/>
          <w:sz w:val="26"/>
          <w:szCs w:val="26"/>
        </w:rPr>
        <w:t>Nuovi studi confermano il potere terapeutico di questa pratica anche per i neonati a termine</w:t>
      </w:r>
      <w:r w:rsidR="00A67839" w:rsidRPr="0009059F">
        <w:rPr>
          <w:rFonts w:cstheme="minorHAnsi"/>
          <w:i/>
          <w:iCs/>
          <w:sz w:val="26"/>
          <w:szCs w:val="26"/>
        </w:rPr>
        <w:t xml:space="preserve"> </w:t>
      </w:r>
    </w:p>
    <w:p w14:paraId="08215E55" w14:textId="77777777" w:rsidR="00DC4701" w:rsidRPr="0009059F" w:rsidRDefault="00DC4701" w:rsidP="00DC4701">
      <w:pPr>
        <w:jc w:val="both"/>
        <w:rPr>
          <w:rFonts w:cstheme="minorHAnsi"/>
          <w:i/>
          <w:iCs/>
          <w:sz w:val="22"/>
          <w:szCs w:val="22"/>
        </w:rPr>
      </w:pPr>
    </w:p>
    <w:p w14:paraId="3F1DE3D5" w14:textId="77777777" w:rsidR="003C2BD4" w:rsidRPr="0009059F" w:rsidRDefault="003C2BD4" w:rsidP="003C2BD4">
      <w:pPr>
        <w:jc w:val="both"/>
        <w:rPr>
          <w:rFonts w:cstheme="minorHAnsi"/>
          <w:sz w:val="22"/>
          <w:szCs w:val="22"/>
        </w:rPr>
      </w:pPr>
    </w:p>
    <w:p w14:paraId="78BA2849" w14:textId="29B23C08" w:rsidR="003C2BD4" w:rsidRPr="0009059F" w:rsidRDefault="003C2BD4" w:rsidP="003C2BD4">
      <w:pPr>
        <w:jc w:val="both"/>
        <w:rPr>
          <w:rFonts w:cstheme="minorHAnsi"/>
          <w:sz w:val="22"/>
          <w:szCs w:val="22"/>
        </w:rPr>
      </w:pPr>
      <w:r w:rsidRPr="0009059F">
        <w:rPr>
          <w:rFonts w:cstheme="minorHAnsi"/>
          <w:sz w:val="22"/>
          <w:szCs w:val="22"/>
        </w:rPr>
        <w:t xml:space="preserve">La </w:t>
      </w:r>
      <w:proofErr w:type="spellStart"/>
      <w:r w:rsidRPr="0009059F">
        <w:rPr>
          <w:rFonts w:cstheme="minorHAnsi"/>
          <w:sz w:val="22"/>
          <w:szCs w:val="22"/>
        </w:rPr>
        <w:t>Kangaroo</w:t>
      </w:r>
      <w:proofErr w:type="spellEnd"/>
      <w:r w:rsidRPr="0009059F">
        <w:rPr>
          <w:rFonts w:cstheme="minorHAnsi"/>
          <w:sz w:val="22"/>
          <w:szCs w:val="22"/>
        </w:rPr>
        <w:t xml:space="preserve"> Care (K</w:t>
      </w:r>
      <w:r w:rsidR="003E1C00" w:rsidRPr="0009059F">
        <w:rPr>
          <w:rFonts w:cstheme="minorHAnsi"/>
          <w:sz w:val="22"/>
          <w:szCs w:val="22"/>
        </w:rPr>
        <w:t>C o anche canguro terapia</w:t>
      </w:r>
      <w:r w:rsidRPr="0009059F">
        <w:rPr>
          <w:rFonts w:cstheme="minorHAnsi"/>
          <w:sz w:val="22"/>
          <w:szCs w:val="22"/>
        </w:rPr>
        <w:t>) è attualmente considerat</w:t>
      </w:r>
      <w:r w:rsidR="003E1C00" w:rsidRPr="0009059F">
        <w:rPr>
          <w:rFonts w:cstheme="minorHAnsi"/>
          <w:sz w:val="22"/>
          <w:szCs w:val="22"/>
        </w:rPr>
        <w:t>o</w:t>
      </w:r>
      <w:r w:rsidRPr="0009059F">
        <w:rPr>
          <w:rFonts w:cstheme="minorHAnsi"/>
          <w:sz w:val="22"/>
          <w:szCs w:val="22"/>
        </w:rPr>
        <w:t xml:space="preserve"> uno dei migliori interventi in termini di </w:t>
      </w:r>
      <w:r w:rsidR="003E1C00" w:rsidRPr="0009059F">
        <w:rPr>
          <w:rFonts w:cstheme="minorHAnsi"/>
          <w:sz w:val="22"/>
          <w:szCs w:val="22"/>
        </w:rPr>
        <w:t xml:space="preserve">efficacia e di </w:t>
      </w:r>
      <w:r w:rsidRPr="0009059F">
        <w:rPr>
          <w:rFonts w:cstheme="minorHAnsi"/>
          <w:sz w:val="22"/>
          <w:szCs w:val="22"/>
        </w:rPr>
        <w:t>costi per promuovere il benessere dei neonati pretermine, per i suoi tantissimi benefici. Può ridurre la mortalità neonatale, aumenta i tassi di allattamento al seno, migliora la crescita ponderale e degli altri parametri antropometrici.</w:t>
      </w:r>
    </w:p>
    <w:p w14:paraId="18A8646B" w14:textId="2C4CD5E6" w:rsidR="003C2BD4" w:rsidRPr="0009059F" w:rsidRDefault="003C2BD4" w:rsidP="003C2BD4">
      <w:pPr>
        <w:jc w:val="both"/>
        <w:rPr>
          <w:rFonts w:cstheme="minorHAnsi"/>
          <w:sz w:val="22"/>
          <w:szCs w:val="22"/>
        </w:rPr>
      </w:pPr>
      <w:r w:rsidRPr="0009059F">
        <w:rPr>
          <w:rFonts w:cstheme="minorHAnsi"/>
          <w:sz w:val="22"/>
          <w:szCs w:val="22"/>
        </w:rPr>
        <w:t xml:space="preserve">L’Organizzazione Mondiale della Sanità (OMS) raccomanda la </w:t>
      </w:r>
      <w:proofErr w:type="spellStart"/>
      <w:r w:rsidRPr="0009059F">
        <w:rPr>
          <w:rFonts w:cstheme="minorHAnsi"/>
          <w:sz w:val="22"/>
          <w:szCs w:val="22"/>
        </w:rPr>
        <w:t>Kangaroo</w:t>
      </w:r>
      <w:proofErr w:type="spellEnd"/>
      <w:r w:rsidRPr="0009059F">
        <w:rPr>
          <w:rFonts w:cstheme="minorHAnsi"/>
          <w:sz w:val="22"/>
          <w:szCs w:val="22"/>
        </w:rPr>
        <w:t xml:space="preserve"> Care come cura di routine per tutti i neonati pretermine o di basso peso alla nascita, indicando che deve essere iniziata il prima possibile e deve durare per 8 o più ore al giorno, con sedute di almeno 2 ore.</w:t>
      </w:r>
    </w:p>
    <w:p w14:paraId="17DF57A0" w14:textId="77777777" w:rsidR="00B57228" w:rsidRPr="0009059F" w:rsidRDefault="00B57228" w:rsidP="003C2BD4">
      <w:pPr>
        <w:jc w:val="both"/>
        <w:rPr>
          <w:rFonts w:cstheme="minorHAnsi"/>
          <w:sz w:val="22"/>
          <w:szCs w:val="22"/>
        </w:rPr>
      </w:pPr>
    </w:p>
    <w:p w14:paraId="0F2125EE" w14:textId="0C4A32CC" w:rsidR="003C2BD4" w:rsidRPr="0009059F" w:rsidRDefault="00B57228" w:rsidP="003C2BD4">
      <w:pPr>
        <w:jc w:val="both"/>
        <w:rPr>
          <w:rFonts w:cstheme="minorHAnsi"/>
          <w:i/>
          <w:iCs/>
          <w:sz w:val="22"/>
          <w:szCs w:val="22"/>
        </w:rPr>
      </w:pPr>
      <w:r w:rsidRPr="0009059F">
        <w:rPr>
          <w:rFonts w:cstheme="minorHAnsi"/>
          <w:i/>
          <w:iCs/>
          <w:sz w:val="22"/>
          <w:szCs w:val="22"/>
        </w:rPr>
        <w:t>“</w:t>
      </w:r>
      <w:r w:rsidR="00094142" w:rsidRPr="0009059F">
        <w:rPr>
          <w:rFonts w:cstheme="minorHAnsi"/>
          <w:i/>
          <w:iCs/>
          <w:sz w:val="22"/>
          <w:szCs w:val="22"/>
        </w:rPr>
        <w:t>Molto recentemente</w:t>
      </w:r>
      <w:r w:rsidRPr="0009059F">
        <w:rPr>
          <w:rFonts w:cstheme="minorHAnsi"/>
          <w:i/>
          <w:iCs/>
          <w:sz w:val="22"/>
          <w:szCs w:val="22"/>
        </w:rPr>
        <w:t xml:space="preserve"> </w:t>
      </w:r>
      <w:r w:rsidR="003C2BD4" w:rsidRPr="0009059F">
        <w:rPr>
          <w:rFonts w:cstheme="minorHAnsi"/>
          <w:i/>
          <w:iCs/>
          <w:sz w:val="22"/>
          <w:szCs w:val="22"/>
        </w:rPr>
        <w:t xml:space="preserve">sono stati pubblicati </w:t>
      </w:r>
      <w:r w:rsidRPr="0009059F">
        <w:rPr>
          <w:rFonts w:cstheme="minorHAnsi"/>
          <w:i/>
          <w:iCs/>
          <w:sz w:val="22"/>
          <w:szCs w:val="22"/>
        </w:rPr>
        <w:t>nuovi studi</w:t>
      </w:r>
      <w:r w:rsidR="003C2BD4" w:rsidRPr="0009059F">
        <w:rPr>
          <w:rFonts w:cstheme="minorHAnsi"/>
          <w:i/>
          <w:iCs/>
          <w:sz w:val="22"/>
          <w:szCs w:val="22"/>
        </w:rPr>
        <w:t xml:space="preserve"> sul valore neuroprotettivo d</w:t>
      </w:r>
      <w:r w:rsidRPr="0009059F">
        <w:rPr>
          <w:rFonts w:cstheme="minorHAnsi"/>
          <w:i/>
          <w:iCs/>
          <w:sz w:val="22"/>
          <w:szCs w:val="22"/>
        </w:rPr>
        <w:t>i</w:t>
      </w:r>
      <w:r w:rsidR="003C2BD4" w:rsidRPr="0009059F">
        <w:rPr>
          <w:rFonts w:cstheme="minorHAnsi"/>
          <w:i/>
          <w:iCs/>
          <w:sz w:val="22"/>
          <w:szCs w:val="22"/>
        </w:rPr>
        <w:t xml:space="preserve"> questa cura</w:t>
      </w:r>
      <w:r w:rsidRPr="0009059F">
        <w:rPr>
          <w:rFonts w:cstheme="minorHAnsi"/>
          <w:i/>
          <w:iCs/>
          <w:sz w:val="22"/>
          <w:szCs w:val="22"/>
        </w:rPr>
        <w:t xml:space="preserve">”, </w:t>
      </w:r>
      <w:r w:rsidRPr="0009059F">
        <w:rPr>
          <w:rFonts w:cstheme="minorHAnsi"/>
          <w:sz w:val="22"/>
          <w:szCs w:val="22"/>
        </w:rPr>
        <w:t>afferma il Prof. Massimo Agosti, presidente della Società Italiana di Neonatologia (SIN).</w:t>
      </w:r>
      <w:r w:rsidRPr="0009059F">
        <w:rPr>
          <w:rFonts w:cstheme="minorHAnsi"/>
          <w:i/>
          <w:iCs/>
          <w:sz w:val="22"/>
          <w:szCs w:val="22"/>
        </w:rPr>
        <w:t xml:space="preserve"> “L</w:t>
      </w:r>
      <w:r w:rsidR="003C2BD4" w:rsidRPr="0009059F">
        <w:rPr>
          <w:rFonts w:cstheme="minorHAnsi"/>
          <w:i/>
          <w:iCs/>
          <w:sz w:val="22"/>
          <w:szCs w:val="22"/>
        </w:rPr>
        <w:t xml:space="preserve">a quantità di </w:t>
      </w:r>
      <w:proofErr w:type="spellStart"/>
      <w:r w:rsidR="003C2BD4" w:rsidRPr="0009059F">
        <w:rPr>
          <w:rFonts w:cstheme="minorHAnsi"/>
          <w:i/>
          <w:iCs/>
          <w:sz w:val="22"/>
          <w:szCs w:val="22"/>
        </w:rPr>
        <w:t>Kangaroo</w:t>
      </w:r>
      <w:proofErr w:type="spellEnd"/>
      <w:r w:rsidR="003C2BD4" w:rsidRPr="0009059F">
        <w:rPr>
          <w:rFonts w:cstheme="minorHAnsi"/>
          <w:i/>
          <w:iCs/>
          <w:sz w:val="22"/>
          <w:szCs w:val="22"/>
        </w:rPr>
        <w:t xml:space="preserve"> Care durante l’ospedalizzazione correla significativamente con migliori punteggi nelle scale di neurosviluppo a 12 mesi. Diversi meccanismi possono essere in gioco per spiegare le relazioni osservate tra il contatto pelle a pelle della KC e un miglior neurosviluppo: la riduzione dello stress e la regolazione autonomica, il miglior legame tra neonati e genitori durante la degenza che facilita </w:t>
      </w:r>
      <w:r w:rsidR="00F01DB5" w:rsidRPr="0009059F">
        <w:rPr>
          <w:rFonts w:cstheme="minorHAnsi"/>
          <w:i/>
          <w:iCs/>
          <w:sz w:val="22"/>
          <w:szCs w:val="22"/>
        </w:rPr>
        <w:t xml:space="preserve">la </w:t>
      </w:r>
      <w:r w:rsidR="003C2BD4" w:rsidRPr="0009059F">
        <w:rPr>
          <w:rFonts w:cstheme="minorHAnsi"/>
          <w:i/>
          <w:iCs/>
          <w:sz w:val="22"/>
          <w:szCs w:val="22"/>
        </w:rPr>
        <w:t xml:space="preserve">relazione, </w:t>
      </w:r>
      <w:r w:rsidR="008A5DE5" w:rsidRPr="0009059F">
        <w:rPr>
          <w:rFonts w:cstheme="minorHAnsi"/>
          <w:i/>
          <w:iCs/>
          <w:sz w:val="22"/>
          <w:szCs w:val="22"/>
        </w:rPr>
        <w:t>l’</w:t>
      </w:r>
      <w:r w:rsidR="003C2BD4" w:rsidRPr="0009059F">
        <w:rPr>
          <w:rFonts w:cstheme="minorHAnsi"/>
          <w:i/>
          <w:iCs/>
          <w:sz w:val="22"/>
          <w:szCs w:val="22"/>
        </w:rPr>
        <w:t xml:space="preserve">attenzione e </w:t>
      </w:r>
      <w:r w:rsidR="008A5DE5" w:rsidRPr="0009059F">
        <w:rPr>
          <w:rFonts w:cstheme="minorHAnsi"/>
          <w:i/>
          <w:iCs/>
          <w:sz w:val="22"/>
          <w:szCs w:val="22"/>
        </w:rPr>
        <w:t>l’apprendimento</w:t>
      </w:r>
      <w:r w:rsidR="003C2BD4" w:rsidRPr="0009059F">
        <w:rPr>
          <w:rFonts w:cstheme="minorHAnsi"/>
          <w:i/>
          <w:iCs/>
          <w:sz w:val="22"/>
          <w:szCs w:val="22"/>
        </w:rPr>
        <w:t xml:space="preserve"> anche più tardi nella prima infanzia</w:t>
      </w:r>
      <w:r w:rsidRPr="0009059F">
        <w:rPr>
          <w:rFonts w:cstheme="minorHAnsi"/>
          <w:i/>
          <w:iCs/>
          <w:sz w:val="22"/>
          <w:szCs w:val="22"/>
        </w:rPr>
        <w:t>. In</w:t>
      </w:r>
      <w:r w:rsidR="003C2BD4" w:rsidRPr="0009059F">
        <w:rPr>
          <w:rFonts w:cstheme="minorHAnsi"/>
          <w:i/>
          <w:iCs/>
          <w:sz w:val="22"/>
          <w:szCs w:val="22"/>
        </w:rPr>
        <w:t xml:space="preserve">fine, fornendo una stimolazione neuronale positiva, può direttamente contribuire alla maturazione cerebrale e alle abilità </w:t>
      </w:r>
      <w:proofErr w:type="spellStart"/>
      <w:r w:rsidR="003C2BD4" w:rsidRPr="0009059F">
        <w:rPr>
          <w:rFonts w:cstheme="minorHAnsi"/>
          <w:i/>
          <w:iCs/>
          <w:sz w:val="22"/>
          <w:szCs w:val="22"/>
        </w:rPr>
        <w:t>neurocognitive</w:t>
      </w:r>
      <w:proofErr w:type="spellEnd"/>
      <w:r w:rsidRPr="0009059F">
        <w:rPr>
          <w:rFonts w:cstheme="minorHAnsi"/>
          <w:i/>
          <w:iCs/>
          <w:sz w:val="22"/>
          <w:szCs w:val="22"/>
        </w:rPr>
        <w:t>”</w:t>
      </w:r>
      <w:r w:rsidR="003C2BD4" w:rsidRPr="0009059F">
        <w:rPr>
          <w:rFonts w:cstheme="minorHAnsi"/>
          <w:i/>
          <w:iCs/>
          <w:sz w:val="22"/>
          <w:szCs w:val="22"/>
        </w:rPr>
        <w:t xml:space="preserve">.  </w:t>
      </w:r>
    </w:p>
    <w:p w14:paraId="474C1666" w14:textId="77777777" w:rsidR="00B57228" w:rsidRPr="0009059F" w:rsidRDefault="00B57228" w:rsidP="003C2BD4">
      <w:pPr>
        <w:jc w:val="both"/>
        <w:rPr>
          <w:rFonts w:cstheme="minorHAnsi"/>
          <w:i/>
          <w:iCs/>
          <w:sz w:val="22"/>
          <w:szCs w:val="22"/>
        </w:rPr>
      </w:pPr>
    </w:p>
    <w:p w14:paraId="33D6996D" w14:textId="63C9EC6C" w:rsidR="009B5234" w:rsidRPr="0009059F" w:rsidRDefault="003E1C00" w:rsidP="009B5234">
      <w:pPr>
        <w:jc w:val="both"/>
        <w:rPr>
          <w:rFonts w:cstheme="minorHAnsi"/>
          <w:sz w:val="22"/>
          <w:szCs w:val="22"/>
        </w:rPr>
      </w:pPr>
      <w:r w:rsidRPr="0009059F">
        <w:rPr>
          <w:rFonts w:cstheme="minorHAnsi"/>
          <w:sz w:val="22"/>
          <w:szCs w:val="22"/>
        </w:rPr>
        <w:t xml:space="preserve">È realmente “un abbraccio che cura”, così come evidenziato anche dal </w:t>
      </w:r>
      <w:proofErr w:type="spellStart"/>
      <w:r w:rsidRPr="0009059F">
        <w:rPr>
          <w:rFonts w:cstheme="minorHAnsi"/>
          <w:sz w:val="22"/>
          <w:szCs w:val="22"/>
        </w:rPr>
        <w:t>claim</w:t>
      </w:r>
      <w:proofErr w:type="spellEnd"/>
      <w:r w:rsidRPr="0009059F">
        <w:rPr>
          <w:rFonts w:cstheme="minorHAnsi"/>
          <w:sz w:val="22"/>
          <w:szCs w:val="22"/>
        </w:rPr>
        <w:t xml:space="preserve"> di quest’anno della giornata mondiale della </w:t>
      </w:r>
      <w:proofErr w:type="spellStart"/>
      <w:r w:rsidRPr="0009059F">
        <w:rPr>
          <w:rFonts w:cstheme="minorHAnsi"/>
          <w:sz w:val="22"/>
          <w:szCs w:val="22"/>
        </w:rPr>
        <w:t>Kangaroo</w:t>
      </w:r>
      <w:proofErr w:type="spellEnd"/>
      <w:r w:rsidRPr="0009059F">
        <w:rPr>
          <w:rFonts w:cstheme="minorHAnsi"/>
          <w:sz w:val="22"/>
          <w:szCs w:val="22"/>
        </w:rPr>
        <w:t xml:space="preserve"> Care, che ricorre il 1</w:t>
      </w:r>
      <w:r w:rsidR="005E6E89">
        <w:rPr>
          <w:rFonts w:cstheme="minorHAnsi"/>
          <w:sz w:val="22"/>
          <w:szCs w:val="22"/>
        </w:rPr>
        <w:t>5</w:t>
      </w:r>
      <w:r w:rsidRPr="0009059F">
        <w:rPr>
          <w:rFonts w:cstheme="minorHAnsi"/>
          <w:sz w:val="22"/>
          <w:szCs w:val="22"/>
        </w:rPr>
        <w:t xml:space="preserve"> maggio</w:t>
      </w:r>
      <w:r w:rsidR="009B5234" w:rsidRPr="0009059F">
        <w:rPr>
          <w:rFonts w:cstheme="minorHAnsi"/>
          <w:sz w:val="22"/>
          <w:szCs w:val="22"/>
        </w:rPr>
        <w:t xml:space="preserve">, </w:t>
      </w:r>
      <w:r w:rsidR="009B5234" w:rsidRPr="0009059F">
        <w:rPr>
          <w:rFonts w:cstheme="minorHAnsi"/>
          <w:i/>
          <w:iCs/>
          <w:sz w:val="22"/>
          <w:szCs w:val="22"/>
        </w:rPr>
        <w:t xml:space="preserve">"Tra le mie braccia, cresci", </w:t>
      </w:r>
      <w:r w:rsidR="009B5234" w:rsidRPr="0009059F">
        <w:rPr>
          <w:rFonts w:cstheme="minorHAnsi"/>
          <w:sz w:val="22"/>
          <w:szCs w:val="22"/>
        </w:rPr>
        <w:t>con l’obiettivo</w:t>
      </w:r>
      <w:r w:rsidR="00F01DB5" w:rsidRPr="0009059F">
        <w:rPr>
          <w:rFonts w:cstheme="minorHAnsi"/>
          <w:sz w:val="22"/>
          <w:szCs w:val="22"/>
        </w:rPr>
        <w:t xml:space="preserve"> </w:t>
      </w:r>
      <w:r w:rsidR="009B5234" w:rsidRPr="0009059F">
        <w:rPr>
          <w:rFonts w:cstheme="minorHAnsi"/>
          <w:sz w:val="22"/>
          <w:szCs w:val="22"/>
        </w:rPr>
        <w:t xml:space="preserve">di proteggere e nutrire ogni bambino attraverso il potere del contatto e il riconoscimento del profondo impatto della </w:t>
      </w:r>
      <w:proofErr w:type="spellStart"/>
      <w:r w:rsidR="009B5234" w:rsidRPr="0009059F">
        <w:rPr>
          <w:rFonts w:cstheme="minorHAnsi"/>
          <w:sz w:val="22"/>
          <w:szCs w:val="22"/>
        </w:rPr>
        <w:t>Kangaroo</w:t>
      </w:r>
      <w:proofErr w:type="spellEnd"/>
      <w:r w:rsidR="009B5234" w:rsidRPr="0009059F">
        <w:rPr>
          <w:rFonts w:cstheme="minorHAnsi"/>
          <w:sz w:val="22"/>
          <w:szCs w:val="22"/>
        </w:rPr>
        <w:t xml:space="preserve"> Care nel promuovere la guarigione, la stabilità e il benessere per tutta la vita del neonato.</w:t>
      </w:r>
    </w:p>
    <w:p w14:paraId="3C0605FE" w14:textId="4CD3309F" w:rsidR="009B5234" w:rsidRPr="0009059F" w:rsidRDefault="009B5234" w:rsidP="009B5234">
      <w:pPr>
        <w:jc w:val="both"/>
        <w:rPr>
          <w:rFonts w:cstheme="minorHAnsi"/>
          <w:sz w:val="22"/>
          <w:szCs w:val="22"/>
        </w:rPr>
      </w:pPr>
    </w:p>
    <w:p w14:paraId="05B8D2C3" w14:textId="09D08944" w:rsidR="003C2BD4" w:rsidRPr="0009059F" w:rsidRDefault="003C2BD4" w:rsidP="003C2BD4">
      <w:pPr>
        <w:jc w:val="both"/>
        <w:rPr>
          <w:rFonts w:cstheme="minorHAnsi"/>
          <w:sz w:val="22"/>
          <w:szCs w:val="22"/>
        </w:rPr>
      </w:pPr>
      <w:r w:rsidRPr="0009059F">
        <w:rPr>
          <w:rFonts w:cstheme="minorHAnsi"/>
          <w:sz w:val="22"/>
          <w:szCs w:val="22"/>
        </w:rPr>
        <w:t xml:space="preserve">La nascita pretermine e la degenza in Terapia Intensiva Neonatale (TIN) sono fonte di stress </w:t>
      </w:r>
      <w:r w:rsidR="00043FA6" w:rsidRPr="0009059F">
        <w:rPr>
          <w:rFonts w:cstheme="minorHAnsi"/>
          <w:sz w:val="22"/>
          <w:szCs w:val="22"/>
        </w:rPr>
        <w:t xml:space="preserve">e preoccupazione </w:t>
      </w:r>
      <w:r w:rsidRPr="0009059F">
        <w:rPr>
          <w:rFonts w:cstheme="minorHAnsi"/>
          <w:sz w:val="22"/>
          <w:szCs w:val="22"/>
        </w:rPr>
        <w:t>per i genitori</w:t>
      </w:r>
      <w:r w:rsidR="00043FA6" w:rsidRPr="0009059F">
        <w:rPr>
          <w:rFonts w:cstheme="minorHAnsi"/>
          <w:sz w:val="22"/>
          <w:szCs w:val="22"/>
        </w:rPr>
        <w:t xml:space="preserve"> e </w:t>
      </w:r>
      <w:proofErr w:type="gramStart"/>
      <w:r w:rsidRPr="0009059F">
        <w:rPr>
          <w:rFonts w:cstheme="minorHAnsi"/>
          <w:sz w:val="22"/>
          <w:szCs w:val="22"/>
        </w:rPr>
        <w:t>la canguro</w:t>
      </w:r>
      <w:proofErr w:type="gramEnd"/>
      <w:r w:rsidRPr="0009059F">
        <w:rPr>
          <w:rFonts w:cstheme="minorHAnsi"/>
          <w:sz w:val="22"/>
          <w:szCs w:val="22"/>
        </w:rPr>
        <w:t xml:space="preserve"> </w:t>
      </w:r>
      <w:r w:rsidR="00F01DB5" w:rsidRPr="0009059F">
        <w:rPr>
          <w:rFonts w:cstheme="minorHAnsi"/>
          <w:sz w:val="22"/>
          <w:szCs w:val="22"/>
        </w:rPr>
        <w:t xml:space="preserve">terapia </w:t>
      </w:r>
      <w:r w:rsidRPr="0009059F">
        <w:rPr>
          <w:rFonts w:cstheme="minorHAnsi"/>
          <w:sz w:val="22"/>
          <w:szCs w:val="22"/>
        </w:rPr>
        <w:t xml:space="preserve">è uno degli approcci più adatti per ridurre lo stress di madri e neonati. Studi recenti hanno </w:t>
      </w:r>
      <w:r w:rsidR="00043FA6" w:rsidRPr="0009059F">
        <w:rPr>
          <w:rFonts w:cstheme="minorHAnsi"/>
          <w:sz w:val="22"/>
          <w:szCs w:val="22"/>
        </w:rPr>
        <w:t>di</w:t>
      </w:r>
      <w:r w:rsidRPr="0009059F">
        <w:rPr>
          <w:rFonts w:cstheme="minorHAnsi"/>
          <w:sz w:val="22"/>
          <w:szCs w:val="22"/>
        </w:rPr>
        <w:t>mostrato che aumenta le capacità di resilienza delle madri</w:t>
      </w:r>
      <w:r w:rsidR="00F01DB5" w:rsidRPr="0009059F">
        <w:rPr>
          <w:rFonts w:cstheme="minorHAnsi"/>
          <w:sz w:val="22"/>
          <w:szCs w:val="22"/>
        </w:rPr>
        <w:t xml:space="preserve"> e</w:t>
      </w:r>
      <w:r w:rsidRPr="0009059F">
        <w:rPr>
          <w:rFonts w:cstheme="minorHAnsi"/>
          <w:sz w:val="22"/>
          <w:szCs w:val="22"/>
        </w:rPr>
        <w:t xml:space="preserve"> tale effetto positivo si conferma anche rispetto alla promozione a domicilio e su tutti i membri della famiglia. </w:t>
      </w:r>
    </w:p>
    <w:p w14:paraId="1E7A3844" w14:textId="5B9D43EB" w:rsidR="003C2BD4" w:rsidRPr="0009059F" w:rsidRDefault="00043FA6" w:rsidP="003C2BD4">
      <w:pPr>
        <w:jc w:val="both"/>
        <w:rPr>
          <w:rFonts w:cstheme="minorHAnsi"/>
          <w:sz w:val="22"/>
          <w:szCs w:val="22"/>
        </w:rPr>
      </w:pPr>
      <w:r w:rsidRPr="0009059F">
        <w:rPr>
          <w:rFonts w:cstheme="minorHAnsi"/>
          <w:sz w:val="22"/>
          <w:szCs w:val="22"/>
        </w:rPr>
        <w:t>Vi è un effetto anche</w:t>
      </w:r>
      <w:r w:rsidR="003C2BD4" w:rsidRPr="0009059F">
        <w:rPr>
          <w:rFonts w:cstheme="minorHAnsi"/>
          <w:sz w:val="22"/>
          <w:szCs w:val="22"/>
        </w:rPr>
        <w:t xml:space="preserve"> sull'incidenza di infezioni neonatali </w:t>
      </w:r>
      <w:r w:rsidRPr="0009059F">
        <w:rPr>
          <w:rFonts w:cstheme="minorHAnsi"/>
          <w:sz w:val="22"/>
          <w:szCs w:val="22"/>
        </w:rPr>
        <w:t>grazie all’</w:t>
      </w:r>
      <w:r w:rsidR="003C2BD4" w:rsidRPr="0009059F">
        <w:rPr>
          <w:rFonts w:cstheme="minorHAnsi"/>
          <w:sz w:val="22"/>
          <w:szCs w:val="22"/>
        </w:rPr>
        <w:t xml:space="preserve">aumento </w:t>
      </w:r>
      <w:r w:rsidRPr="0009059F">
        <w:rPr>
          <w:rFonts w:cstheme="minorHAnsi"/>
          <w:sz w:val="22"/>
          <w:szCs w:val="22"/>
        </w:rPr>
        <w:t xml:space="preserve">di produzione di </w:t>
      </w:r>
      <w:r w:rsidR="003C2BD4" w:rsidRPr="0009059F">
        <w:rPr>
          <w:rFonts w:cstheme="minorHAnsi"/>
          <w:sz w:val="22"/>
          <w:szCs w:val="22"/>
        </w:rPr>
        <w:t>latte materno</w:t>
      </w:r>
      <w:r w:rsidRPr="0009059F">
        <w:rPr>
          <w:rFonts w:cstheme="minorHAnsi"/>
          <w:sz w:val="22"/>
          <w:szCs w:val="22"/>
        </w:rPr>
        <w:t xml:space="preserve">, alla </w:t>
      </w:r>
      <w:r w:rsidR="003C2BD4" w:rsidRPr="0009059F">
        <w:rPr>
          <w:rFonts w:cstheme="minorHAnsi"/>
          <w:sz w:val="22"/>
          <w:szCs w:val="22"/>
        </w:rPr>
        <w:t>minore incidenza d</w:t>
      </w:r>
      <w:r w:rsidRPr="0009059F">
        <w:rPr>
          <w:rFonts w:cstheme="minorHAnsi"/>
          <w:sz w:val="22"/>
          <w:szCs w:val="22"/>
        </w:rPr>
        <w:t xml:space="preserve">i </w:t>
      </w:r>
      <w:r w:rsidR="003C2BD4" w:rsidRPr="0009059F">
        <w:rPr>
          <w:rFonts w:cstheme="minorHAnsi"/>
          <w:sz w:val="22"/>
          <w:szCs w:val="22"/>
        </w:rPr>
        <w:t xml:space="preserve">ipotermia, </w:t>
      </w:r>
      <w:r w:rsidRPr="0009059F">
        <w:rPr>
          <w:rFonts w:cstheme="minorHAnsi"/>
          <w:sz w:val="22"/>
          <w:szCs w:val="22"/>
        </w:rPr>
        <w:t>al</w:t>
      </w:r>
      <w:r w:rsidR="003C2BD4" w:rsidRPr="0009059F">
        <w:rPr>
          <w:rFonts w:cstheme="minorHAnsi"/>
          <w:sz w:val="22"/>
          <w:szCs w:val="22"/>
        </w:rPr>
        <w:t xml:space="preserve"> maggior tempo dedicato all'assistenza da parte della madre e </w:t>
      </w:r>
      <w:r w:rsidRPr="0009059F">
        <w:rPr>
          <w:rFonts w:cstheme="minorHAnsi"/>
          <w:sz w:val="22"/>
          <w:szCs w:val="22"/>
        </w:rPr>
        <w:t xml:space="preserve">ad </w:t>
      </w:r>
      <w:r w:rsidR="003C2BD4" w:rsidRPr="0009059F">
        <w:rPr>
          <w:rFonts w:cstheme="minorHAnsi"/>
          <w:sz w:val="22"/>
          <w:szCs w:val="22"/>
        </w:rPr>
        <w:t xml:space="preserve">una dimissione più precoce dall'ospedale. </w:t>
      </w:r>
      <w:r w:rsidRPr="0009059F">
        <w:rPr>
          <w:rFonts w:cstheme="minorHAnsi"/>
          <w:sz w:val="22"/>
          <w:szCs w:val="22"/>
        </w:rPr>
        <w:t xml:space="preserve">Vi sono anche recenti evidenze </w:t>
      </w:r>
      <w:r w:rsidR="003C2BD4" w:rsidRPr="0009059F">
        <w:rPr>
          <w:rFonts w:cstheme="minorHAnsi"/>
          <w:sz w:val="22"/>
          <w:szCs w:val="22"/>
        </w:rPr>
        <w:t>che la pratica della KC consente il trasferimento di un microbioma favorevole dalla madre al bambino, riducendo la colonizzazione con batteri patogeni.</w:t>
      </w:r>
    </w:p>
    <w:p w14:paraId="326BE2FE" w14:textId="77777777" w:rsidR="00B57228" w:rsidRPr="0009059F" w:rsidRDefault="00B57228" w:rsidP="003C2BD4">
      <w:pPr>
        <w:jc w:val="both"/>
        <w:rPr>
          <w:rFonts w:cstheme="minorHAnsi"/>
          <w:sz w:val="22"/>
          <w:szCs w:val="22"/>
        </w:rPr>
      </w:pPr>
    </w:p>
    <w:p w14:paraId="51CD4FBC" w14:textId="4D75836C" w:rsidR="003C2BD4" w:rsidRPr="0009059F" w:rsidRDefault="00B57228" w:rsidP="003C2BD4">
      <w:pPr>
        <w:jc w:val="both"/>
        <w:rPr>
          <w:rFonts w:cstheme="minorHAnsi"/>
          <w:sz w:val="22"/>
          <w:szCs w:val="22"/>
        </w:rPr>
      </w:pPr>
      <w:r w:rsidRPr="0009059F">
        <w:rPr>
          <w:rFonts w:cstheme="minorHAnsi"/>
          <w:sz w:val="22"/>
          <w:szCs w:val="22"/>
        </w:rPr>
        <w:t>“</w:t>
      </w:r>
      <w:r w:rsidR="003C2BD4" w:rsidRPr="0009059F">
        <w:rPr>
          <w:rFonts w:cstheme="minorHAnsi"/>
          <w:i/>
          <w:iCs/>
          <w:sz w:val="22"/>
          <w:szCs w:val="22"/>
        </w:rPr>
        <w:t>È noto come questa pratica moduli positivamente i livelli ormonali di ossitocina e cortisolo; tali benefici sono stati recentemente dimostrati anche</w:t>
      </w:r>
      <w:r w:rsidR="00411074" w:rsidRPr="0009059F">
        <w:rPr>
          <w:rFonts w:cstheme="minorHAnsi"/>
          <w:i/>
          <w:iCs/>
          <w:sz w:val="22"/>
          <w:szCs w:val="22"/>
        </w:rPr>
        <w:t xml:space="preserve"> nel caso </w:t>
      </w:r>
      <w:r w:rsidR="003C2BD4" w:rsidRPr="0009059F">
        <w:rPr>
          <w:rFonts w:cstheme="minorHAnsi"/>
          <w:i/>
          <w:iCs/>
          <w:sz w:val="22"/>
          <w:szCs w:val="22"/>
        </w:rPr>
        <w:t xml:space="preserve">in cui il parto è avvenuto per taglio cesareo </w:t>
      </w:r>
      <w:r w:rsidR="00411074" w:rsidRPr="0009059F">
        <w:rPr>
          <w:rFonts w:cstheme="minorHAnsi"/>
          <w:i/>
          <w:iCs/>
          <w:sz w:val="22"/>
          <w:szCs w:val="22"/>
        </w:rPr>
        <w:t xml:space="preserve">in </w:t>
      </w:r>
      <w:r w:rsidR="003C2BD4" w:rsidRPr="0009059F">
        <w:rPr>
          <w:rFonts w:cstheme="minorHAnsi"/>
          <w:i/>
          <w:iCs/>
          <w:sz w:val="22"/>
          <w:szCs w:val="22"/>
        </w:rPr>
        <w:t>emergen</w:t>
      </w:r>
      <w:r w:rsidR="00411074" w:rsidRPr="0009059F">
        <w:rPr>
          <w:rFonts w:cstheme="minorHAnsi"/>
          <w:i/>
          <w:iCs/>
          <w:sz w:val="22"/>
          <w:szCs w:val="22"/>
        </w:rPr>
        <w:t>za</w:t>
      </w:r>
      <w:r w:rsidR="003C2BD4" w:rsidRPr="0009059F">
        <w:rPr>
          <w:rFonts w:cstheme="minorHAnsi"/>
          <w:i/>
          <w:iCs/>
          <w:sz w:val="22"/>
          <w:szCs w:val="22"/>
        </w:rPr>
        <w:t xml:space="preserve">: le mamme che hanno iniziato precocemente la </w:t>
      </w:r>
      <w:proofErr w:type="spellStart"/>
      <w:r w:rsidR="003C2BD4" w:rsidRPr="0009059F">
        <w:rPr>
          <w:rFonts w:cstheme="minorHAnsi"/>
          <w:i/>
          <w:iCs/>
          <w:sz w:val="22"/>
          <w:szCs w:val="22"/>
        </w:rPr>
        <w:t>Kangaroo</w:t>
      </w:r>
      <w:proofErr w:type="spellEnd"/>
      <w:r w:rsidR="003C2BD4" w:rsidRPr="0009059F">
        <w:rPr>
          <w:rFonts w:cstheme="minorHAnsi"/>
          <w:i/>
          <w:iCs/>
          <w:sz w:val="22"/>
          <w:szCs w:val="22"/>
        </w:rPr>
        <w:t xml:space="preserve"> Care hanno più alti livelli di ossitocina</w:t>
      </w:r>
      <w:r w:rsidR="00411074" w:rsidRPr="0009059F">
        <w:rPr>
          <w:rFonts w:cstheme="minorHAnsi"/>
          <w:i/>
          <w:iCs/>
          <w:sz w:val="22"/>
          <w:szCs w:val="22"/>
        </w:rPr>
        <w:t xml:space="preserve"> e</w:t>
      </w:r>
      <w:r w:rsidR="003C2BD4" w:rsidRPr="0009059F">
        <w:rPr>
          <w:rFonts w:cstheme="minorHAnsi"/>
          <w:i/>
          <w:iCs/>
          <w:sz w:val="22"/>
          <w:szCs w:val="22"/>
        </w:rPr>
        <w:t xml:space="preserve"> minori livelli di cortisolo rispetto alle mamme cui non è stata fatta questa proposta precoce; inoltre, </w:t>
      </w:r>
      <w:r w:rsidR="00411074" w:rsidRPr="0009059F">
        <w:rPr>
          <w:rFonts w:cstheme="minorHAnsi"/>
          <w:i/>
          <w:iCs/>
          <w:sz w:val="22"/>
          <w:szCs w:val="22"/>
        </w:rPr>
        <w:t>vi è</w:t>
      </w:r>
      <w:r w:rsidR="003C2BD4" w:rsidRPr="0009059F">
        <w:rPr>
          <w:rFonts w:cstheme="minorHAnsi"/>
          <w:i/>
          <w:iCs/>
          <w:sz w:val="22"/>
          <w:szCs w:val="22"/>
        </w:rPr>
        <w:t xml:space="preserve"> una riduzione delle citochine proinfiammatorie nelle madri del gruppo KC, che può favorire una migliore guarigione della ferita chirurgica</w:t>
      </w:r>
      <w:r w:rsidRPr="0009059F">
        <w:rPr>
          <w:rFonts w:cstheme="minorHAnsi"/>
          <w:i/>
          <w:iCs/>
          <w:sz w:val="22"/>
          <w:szCs w:val="22"/>
        </w:rPr>
        <w:t xml:space="preserve">”, </w:t>
      </w:r>
      <w:r w:rsidRPr="0009059F">
        <w:rPr>
          <w:rFonts w:cstheme="minorHAnsi"/>
          <w:sz w:val="22"/>
          <w:szCs w:val="22"/>
        </w:rPr>
        <w:t xml:space="preserve">aggiunge il Dott. Giuseppe Paterlini, Segretario </w:t>
      </w:r>
      <w:r w:rsidR="00411074" w:rsidRPr="0009059F">
        <w:rPr>
          <w:rFonts w:cstheme="minorHAnsi"/>
          <w:sz w:val="22"/>
          <w:szCs w:val="22"/>
        </w:rPr>
        <w:t>del Gruppo</w:t>
      </w:r>
      <w:r w:rsidRPr="0009059F">
        <w:rPr>
          <w:rFonts w:cstheme="minorHAnsi"/>
          <w:sz w:val="22"/>
          <w:szCs w:val="22"/>
        </w:rPr>
        <w:t xml:space="preserve"> di Studio della Care </w:t>
      </w:r>
      <w:r w:rsidR="00411074" w:rsidRPr="0009059F">
        <w:rPr>
          <w:rFonts w:cstheme="minorHAnsi"/>
          <w:sz w:val="22"/>
          <w:szCs w:val="22"/>
        </w:rPr>
        <w:t xml:space="preserve">Neonatale </w:t>
      </w:r>
      <w:r w:rsidRPr="0009059F">
        <w:rPr>
          <w:rFonts w:cstheme="minorHAnsi"/>
          <w:sz w:val="22"/>
          <w:szCs w:val="22"/>
        </w:rPr>
        <w:t>della SIN</w:t>
      </w:r>
      <w:r w:rsidR="003C2BD4" w:rsidRPr="0009059F">
        <w:rPr>
          <w:rFonts w:cstheme="minorHAnsi"/>
          <w:sz w:val="22"/>
          <w:szCs w:val="22"/>
        </w:rPr>
        <w:t xml:space="preserve">. </w:t>
      </w:r>
    </w:p>
    <w:p w14:paraId="757C6773" w14:textId="77777777" w:rsidR="00B57228" w:rsidRPr="0009059F" w:rsidRDefault="00B57228" w:rsidP="003C2BD4">
      <w:pPr>
        <w:jc w:val="both"/>
        <w:rPr>
          <w:rFonts w:cstheme="minorHAnsi"/>
          <w:sz w:val="22"/>
          <w:szCs w:val="22"/>
        </w:rPr>
      </w:pPr>
    </w:p>
    <w:p w14:paraId="4C78C0A1" w14:textId="47251461" w:rsidR="003C2BD4" w:rsidRPr="0009059F" w:rsidRDefault="003C2BD4" w:rsidP="003C2BD4">
      <w:pPr>
        <w:jc w:val="both"/>
        <w:rPr>
          <w:rFonts w:cstheme="minorHAnsi"/>
          <w:sz w:val="22"/>
          <w:szCs w:val="22"/>
        </w:rPr>
      </w:pPr>
      <w:r w:rsidRPr="0009059F">
        <w:rPr>
          <w:rFonts w:cstheme="minorHAnsi"/>
          <w:sz w:val="22"/>
          <w:szCs w:val="22"/>
        </w:rPr>
        <w:t>Il proseguimento a domicilio della pratica del</w:t>
      </w:r>
      <w:r w:rsidR="00F01DB5" w:rsidRPr="0009059F">
        <w:rPr>
          <w:rFonts w:cstheme="minorHAnsi"/>
          <w:sz w:val="22"/>
          <w:szCs w:val="22"/>
        </w:rPr>
        <w:t xml:space="preserve"> metodo canguro</w:t>
      </w:r>
      <w:r w:rsidRPr="0009059F">
        <w:rPr>
          <w:rFonts w:cstheme="minorHAnsi"/>
          <w:sz w:val="22"/>
          <w:szCs w:val="22"/>
        </w:rPr>
        <w:t>, iniziata in ospedale, è oggetto di riflessione e di studio in questi ultimi anni. Diversi autori hanno mostrato che la sollecitazione a proseguirla nei neonati prematuri, dopo la dimissione a casa, consente un miglior accrescimento ponderale</w:t>
      </w:r>
      <w:r w:rsidR="00411074" w:rsidRPr="0009059F">
        <w:rPr>
          <w:rFonts w:cstheme="minorHAnsi"/>
          <w:sz w:val="22"/>
          <w:szCs w:val="22"/>
        </w:rPr>
        <w:t xml:space="preserve"> e</w:t>
      </w:r>
      <w:r w:rsidRPr="0009059F">
        <w:rPr>
          <w:rFonts w:cstheme="minorHAnsi"/>
          <w:sz w:val="22"/>
          <w:szCs w:val="22"/>
        </w:rPr>
        <w:t xml:space="preserve"> degli altri parametri </w:t>
      </w:r>
      <w:r w:rsidRPr="0009059F">
        <w:rPr>
          <w:rFonts w:cstheme="minorHAnsi"/>
          <w:sz w:val="22"/>
          <w:szCs w:val="22"/>
        </w:rPr>
        <w:lastRenderedPageBreak/>
        <w:t xml:space="preserve">antropometrici. Recentemente, la rivista AJCN ha pubblicato un lavoro in cui è emerso che la promozione e il supporto della </w:t>
      </w:r>
      <w:proofErr w:type="spellStart"/>
      <w:r w:rsidRPr="0009059F">
        <w:rPr>
          <w:rFonts w:cstheme="minorHAnsi"/>
          <w:sz w:val="22"/>
          <w:szCs w:val="22"/>
        </w:rPr>
        <w:t>Kangaroo</w:t>
      </w:r>
      <w:proofErr w:type="spellEnd"/>
      <w:r w:rsidRPr="0009059F">
        <w:rPr>
          <w:rFonts w:cstheme="minorHAnsi"/>
          <w:sz w:val="22"/>
          <w:szCs w:val="22"/>
        </w:rPr>
        <w:t xml:space="preserve"> Care, anche dopo la dimissione, sono associati a una maggiore assunzione giornaliera di latte umano nei neonati di basso peso alla nascita</w:t>
      </w:r>
      <w:r w:rsidR="00D3434A" w:rsidRPr="0009059F">
        <w:rPr>
          <w:rFonts w:cstheme="minorHAnsi"/>
          <w:sz w:val="22"/>
          <w:szCs w:val="22"/>
        </w:rPr>
        <w:t>. T</w:t>
      </w:r>
      <w:r w:rsidRPr="0009059F">
        <w:rPr>
          <w:rFonts w:cstheme="minorHAnsi"/>
          <w:sz w:val="22"/>
          <w:szCs w:val="22"/>
        </w:rPr>
        <w:t xml:space="preserve">ale dato sembra essere più rilevante nei neonati pretermine, rispetto a quelli a termine e nei neonati piccoli per l’età gestazionale, rispetto a quelli di peso adeguato. </w:t>
      </w:r>
    </w:p>
    <w:p w14:paraId="4F82B874" w14:textId="3AF1FDBE" w:rsidR="003C2BD4" w:rsidRPr="0009059F" w:rsidRDefault="003C2BD4" w:rsidP="003C2BD4">
      <w:pPr>
        <w:jc w:val="both"/>
        <w:rPr>
          <w:rFonts w:cstheme="minorHAnsi"/>
          <w:sz w:val="22"/>
          <w:szCs w:val="22"/>
        </w:rPr>
      </w:pPr>
      <w:r w:rsidRPr="0009059F">
        <w:rPr>
          <w:rFonts w:cstheme="minorHAnsi"/>
          <w:sz w:val="22"/>
          <w:szCs w:val="22"/>
        </w:rPr>
        <w:t xml:space="preserve">La comunità sanitaria mondiale riconosce un ruolo fondamentale alla </w:t>
      </w:r>
      <w:proofErr w:type="spellStart"/>
      <w:r w:rsidRPr="0009059F">
        <w:rPr>
          <w:rFonts w:cstheme="minorHAnsi"/>
          <w:sz w:val="22"/>
          <w:szCs w:val="22"/>
        </w:rPr>
        <w:t>Kangaroo</w:t>
      </w:r>
      <w:proofErr w:type="spellEnd"/>
      <w:r w:rsidRPr="0009059F">
        <w:rPr>
          <w:rFonts w:cstheme="minorHAnsi"/>
          <w:sz w:val="22"/>
          <w:szCs w:val="22"/>
        </w:rPr>
        <w:t xml:space="preserve"> Care per i benefici che apporta </w:t>
      </w:r>
      <w:r w:rsidR="00411074" w:rsidRPr="0009059F">
        <w:rPr>
          <w:rFonts w:cstheme="minorHAnsi"/>
          <w:sz w:val="22"/>
          <w:szCs w:val="22"/>
        </w:rPr>
        <w:t xml:space="preserve">ai neonati </w:t>
      </w:r>
      <w:r w:rsidRPr="0009059F">
        <w:rPr>
          <w:rFonts w:cstheme="minorHAnsi"/>
          <w:sz w:val="22"/>
          <w:szCs w:val="22"/>
        </w:rPr>
        <w:t xml:space="preserve">prematuri e nei loro genitori; a partire da questo c’è un crescente interesse </w:t>
      </w:r>
      <w:r w:rsidR="000B1748">
        <w:rPr>
          <w:rFonts w:cstheme="minorHAnsi"/>
          <w:sz w:val="22"/>
          <w:szCs w:val="22"/>
        </w:rPr>
        <w:t>a</w:t>
      </w:r>
      <w:r w:rsidRPr="0009059F">
        <w:rPr>
          <w:rFonts w:cstheme="minorHAnsi"/>
          <w:sz w:val="22"/>
          <w:szCs w:val="22"/>
        </w:rPr>
        <w:t xml:space="preserve"> studiarne l’applicazione anche ai neonati a termine e a quelli cosiddetti "late </w:t>
      </w:r>
      <w:proofErr w:type="spellStart"/>
      <w:r w:rsidRPr="0009059F">
        <w:rPr>
          <w:rFonts w:cstheme="minorHAnsi"/>
          <w:sz w:val="22"/>
          <w:szCs w:val="22"/>
        </w:rPr>
        <w:t>preterm</w:t>
      </w:r>
      <w:proofErr w:type="spellEnd"/>
      <w:r w:rsidRPr="0009059F">
        <w:rPr>
          <w:rFonts w:cstheme="minorHAnsi"/>
          <w:sz w:val="22"/>
          <w:szCs w:val="22"/>
        </w:rPr>
        <w:t xml:space="preserve">". Sino ad ora i risultati indicano che la </w:t>
      </w:r>
      <w:proofErr w:type="spellStart"/>
      <w:r w:rsidRPr="0009059F">
        <w:rPr>
          <w:rFonts w:cstheme="minorHAnsi"/>
          <w:sz w:val="22"/>
          <w:szCs w:val="22"/>
        </w:rPr>
        <w:t>Kangaroo</w:t>
      </w:r>
      <w:proofErr w:type="spellEnd"/>
      <w:r w:rsidRPr="0009059F">
        <w:rPr>
          <w:rFonts w:cstheme="minorHAnsi"/>
          <w:sz w:val="22"/>
          <w:szCs w:val="22"/>
        </w:rPr>
        <w:t xml:space="preserve"> Care potrebbe presentare alcuni vantaggi, come la riduzione dei livelli di bilirubina neonatale, la riduzione degli effetti delle pratiche dolorose e una migliore prevenzione dell'ipotermia. </w:t>
      </w:r>
    </w:p>
    <w:p w14:paraId="64EB1D6B" w14:textId="1514E0D0" w:rsidR="003C2BD4" w:rsidRPr="0009059F" w:rsidRDefault="003C2BD4" w:rsidP="003C2BD4">
      <w:pPr>
        <w:jc w:val="both"/>
        <w:rPr>
          <w:rFonts w:cstheme="minorHAnsi"/>
          <w:sz w:val="22"/>
          <w:szCs w:val="22"/>
        </w:rPr>
      </w:pPr>
      <w:r w:rsidRPr="0009059F">
        <w:rPr>
          <w:rFonts w:cstheme="minorHAnsi"/>
          <w:sz w:val="22"/>
          <w:szCs w:val="22"/>
        </w:rPr>
        <w:t xml:space="preserve">Infine, in tutte quelle condizioni in cui </w:t>
      </w:r>
      <w:r w:rsidR="00411074" w:rsidRPr="0009059F">
        <w:rPr>
          <w:rFonts w:cstheme="minorHAnsi"/>
          <w:sz w:val="22"/>
          <w:szCs w:val="22"/>
        </w:rPr>
        <w:t xml:space="preserve">non si possa allattare </w:t>
      </w:r>
      <w:r w:rsidRPr="0009059F">
        <w:rPr>
          <w:rFonts w:cstheme="minorHAnsi"/>
          <w:sz w:val="22"/>
          <w:szCs w:val="22"/>
        </w:rPr>
        <w:t>al seno</w:t>
      </w:r>
      <w:r w:rsidR="0009059F" w:rsidRPr="0009059F">
        <w:rPr>
          <w:rFonts w:cstheme="minorHAnsi"/>
          <w:sz w:val="22"/>
          <w:szCs w:val="22"/>
        </w:rPr>
        <w:t>,</w:t>
      </w:r>
      <w:r w:rsidRPr="0009059F">
        <w:rPr>
          <w:rFonts w:cstheme="minorHAnsi"/>
          <w:sz w:val="22"/>
          <w:szCs w:val="22"/>
        </w:rPr>
        <w:t xml:space="preserve"> l’utilizzo della </w:t>
      </w:r>
      <w:proofErr w:type="spellStart"/>
      <w:r w:rsidRPr="0009059F">
        <w:rPr>
          <w:rFonts w:cstheme="minorHAnsi"/>
          <w:sz w:val="22"/>
          <w:szCs w:val="22"/>
        </w:rPr>
        <w:t>Kangaroo</w:t>
      </w:r>
      <w:proofErr w:type="spellEnd"/>
      <w:r w:rsidRPr="0009059F">
        <w:rPr>
          <w:rFonts w:cstheme="minorHAnsi"/>
          <w:sz w:val="22"/>
          <w:szCs w:val="22"/>
        </w:rPr>
        <w:t xml:space="preserve"> Care, come contatto pelle a pelle, può essere </w:t>
      </w:r>
      <w:r w:rsidR="00411074" w:rsidRPr="0009059F">
        <w:rPr>
          <w:rFonts w:cstheme="minorHAnsi"/>
          <w:sz w:val="22"/>
          <w:szCs w:val="22"/>
        </w:rPr>
        <w:t>una</w:t>
      </w:r>
      <w:r w:rsidRPr="0009059F">
        <w:rPr>
          <w:rFonts w:cstheme="minorHAnsi"/>
          <w:sz w:val="22"/>
          <w:szCs w:val="22"/>
        </w:rPr>
        <w:t xml:space="preserve"> valida alternativa per sostenere la crescita ottimale e lo sviluppo del bambino</w:t>
      </w:r>
      <w:r w:rsidR="00411074" w:rsidRPr="0009059F">
        <w:rPr>
          <w:rFonts w:cstheme="minorHAnsi"/>
          <w:sz w:val="22"/>
          <w:szCs w:val="22"/>
        </w:rPr>
        <w:t>.</w:t>
      </w:r>
    </w:p>
    <w:p w14:paraId="1D5F89C0" w14:textId="2178BFD9" w:rsidR="003C2BD4" w:rsidRPr="0009059F" w:rsidRDefault="003C2BD4" w:rsidP="003C2BD4">
      <w:pPr>
        <w:jc w:val="both"/>
        <w:rPr>
          <w:rFonts w:cstheme="minorHAnsi"/>
          <w:sz w:val="22"/>
          <w:szCs w:val="22"/>
        </w:rPr>
      </w:pPr>
    </w:p>
    <w:p w14:paraId="700339B5" w14:textId="2D9DE746" w:rsidR="003E1C00" w:rsidRPr="0009059F" w:rsidRDefault="00B57228" w:rsidP="003C2BD4">
      <w:pPr>
        <w:jc w:val="both"/>
        <w:rPr>
          <w:rFonts w:cstheme="minorHAnsi"/>
          <w:sz w:val="22"/>
          <w:szCs w:val="22"/>
        </w:rPr>
      </w:pPr>
      <w:r w:rsidRPr="0009059F">
        <w:rPr>
          <w:rFonts w:ascii="Calibri" w:eastAsia="Calibri" w:hAnsi="Calibri" w:cs="Times New Roman"/>
          <w:sz w:val="22"/>
          <w:szCs w:val="22"/>
        </w:rPr>
        <w:t xml:space="preserve">Per chi volesse approfondire i benefici di questa pratica è disponibile il documento </w:t>
      </w:r>
      <w:hyperlink r:id="rId5" w:history="1">
        <w:r w:rsidR="003E1C00" w:rsidRPr="0009059F">
          <w:rPr>
            <w:rStyle w:val="Collegamentoipertestuale"/>
            <w:rFonts w:ascii="Calibri" w:eastAsia="Calibri" w:hAnsi="Calibri" w:cs="Times New Roman"/>
            <w:color w:val="auto"/>
            <w:sz w:val="22"/>
            <w:szCs w:val="22"/>
          </w:rPr>
          <w:t>“</w:t>
        </w:r>
        <w:proofErr w:type="spellStart"/>
        <w:r w:rsidR="003E1C00" w:rsidRPr="0009059F">
          <w:rPr>
            <w:rStyle w:val="Collegamentoipertestuale"/>
            <w:rFonts w:ascii="Calibri" w:eastAsia="Calibri" w:hAnsi="Calibri" w:cs="Times New Roman"/>
            <w:color w:val="auto"/>
            <w:sz w:val="22"/>
            <w:szCs w:val="22"/>
          </w:rPr>
          <w:t>Kangaroo</w:t>
        </w:r>
        <w:proofErr w:type="spellEnd"/>
        <w:r w:rsidR="003E1C00" w:rsidRPr="0009059F">
          <w:rPr>
            <w:rStyle w:val="Collegamentoipertestuale"/>
            <w:rFonts w:ascii="Calibri" w:eastAsia="Calibri" w:hAnsi="Calibri" w:cs="Times New Roman"/>
            <w:color w:val="auto"/>
            <w:sz w:val="22"/>
            <w:szCs w:val="22"/>
          </w:rPr>
          <w:t xml:space="preserve"> Care – Le Indicazioni nazionali della SIN”</w:t>
        </w:r>
      </w:hyperlink>
      <w:r w:rsidR="003E1C00" w:rsidRPr="0009059F">
        <w:rPr>
          <w:rFonts w:ascii="Calibri" w:eastAsia="Calibri" w:hAnsi="Calibri" w:cs="Times New Roman"/>
          <w:sz w:val="22"/>
          <w:szCs w:val="22"/>
        </w:rPr>
        <w:t xml:space="preserve">, </w:t>
      </w:r>
      <w:r w:rsidRPr="0009059F">
        <w:rPr>
          <w:rFonts w:ascii="Calibri" w:eastAsia="Calibri" w:hAnsi="Calibri" w:cs="Times New Roman"/>
          <w:sz w:val="22"/>
          <w:szCs w:val="22"/>
        </w:rPr>
        <w:t xml:space="preserve">realizzato dal Gruppo di Studio della Care </w:t>
      </w:r>
      <w:r w:rsidR="00411074" w:rsidRPr="0009059F">
        <w:rPr>
          <w:rFonts w:ascii="Calibri" w:eastAsia="Calibri" w:hAnsi="Calibri" w:cs="Times New Roman"/>
          <w:sz w:val="22"/>
          <w:szCs w:val="22"/>
        </w:rPr>
        <w:t>N</w:t>
      </w:r>
      <w:r w:rsidRPr="0009059F">
        <w:rPr>
          <w:rFonts w:ascii="Calibri" w:eastAsia="Calibri" w:hAnsi="Calibri" w:cs="Times New Roman"/>
          <w:sz w:val="22"/>
          <w:szCs w:val="22"/>
        </w:rPr>
        <w:t xml:space="preserve">eonatale della SIN </w:t>
      </w:r>
      <w:r w:rsidR="003E1C00" w:rsidRPr="0009059F">
        <w:rPr>
          <w:rFonts w:ascii="Calibri" w:eastAsia="Calibri" w:hAnsi="Calibri" w:cs="Times New Roman"/>
          <w:sz w:val="22"/>
          <w:szCs w:val="22"/>
        </w:rPr>
        <w:t xml:space="preserve">con precise istruzioni per una corretta e sicura </w:t>
      </w:r>
      <w:r w:rsidR="00411074" w:rsidRPr="0009059F">
        <w:rPr>
          <w:rFonts w:ascii="Calibri" w:eastAsia="Calibri" w:hAnsi="Calibri" w:cs="Times New Roman"/>
          <w:sz w:val="22"/>
          <w:szCs w:val="22"/>
        </w:rPr>
        <w:t>attuazione</w:t>
      </w:r>
      <w:r w:rsidR="003E1C00" w:rsidRPr="0009059F">
        <w:rPr>
          <w:rFonts w:ascii="Calibri" w:eastAsia="Calibri" w:hAnsi="Calibri" w:cs="Times New Roman"/>
          <w:sz w:val="22"/>
          <w:szCs w:val="22"/>
        </w:rPr>
        <w:t xml:space="preserve"> di questa importante pratica</w:t>
      </w:r>
      <w:r w:rsidRPr="0009059F">
        <w:rPr>
          <w:rFonts w:ascii="Calibri" w:eastAsia="Calibri" w:hAnsi="Calibri" w:cs="Times New Roman"/>
          <w:sz w:val="22"/>
          <w:szCs w:val="22"/>
        </w:rPr>
        <w:t>.</w:t>
      </w:r>
    </w:p>
    <w:p w14:paraId="2B539E5B" w14:textId="77777777" w:rsidR="00DC4701" w:rsidRPr="0009059F" w:rsidRDefault="00DC4701" w:rsidP="00DC4701">
      <w:pPr>
        <w:widowControl w:val="0"/>
        <w:jc w:val="both"/>
        <w:rPr>
          <w:rFonts w:eastAsia="Calibri" w:cstheme="minorHAnsi"/>
          <w:sz w:val="20"/>
          <w:szCs w:val="20"/>
        </w:rPr>
      </w:pPr>
      <w:r w:rsidRPr="0009059F">
        <w:rPr>
          <w:rFonts w:eastAsia="Calibri" w:cstheme="minorHAnsi"/>
          <w:sz w:val="20"/>
          <w:szCs w:val="20"/>
        </w:rPr>
        <w:t>________________________________________________________________________________________________</w:t>
      </w:r>
    </w:p>
    <w:p w14:paraId="41EEC048" w14:textId="77777777" w:rsidR="00DC4701" w:rsidRPr="008063CA" w:rsidRDefault="00DC4701" w:rsidP="00DC4701">
      <w:pPr>
        <w:widowControl w:val="0"/>
        <w:jc w:val="both"/>
        <w:rPr>
          <w:rFonts w:eastAsia="Calibri" w:cstheme="minorHAnsi"/>
          <w:sz w:val="20"/>
          <w:szCs w:val="20"/>
        </w:rPr>
      </w:pPr>
      <w:r w:rsidRPr="008063CA">
        <w:rPr>
          <w:rFonts w:eastAsia="Calibri" w:cstheme="minorHAnsi"/>
          <w:sz w:val="20"/>
          <w:szCs w:val="20"/>
        </w:rPr>
        <w:t>UFFICIO STAMPA</w:t>
      </w:r>
      <w:r w:rsidRPr="008063CA">
        <w:rPr>
          <w:rFonts w:eastAsia="Calibri" w:cstheme="minorHAnsi"/>
          <w:b/>
          <w:bCs/>
          <w:sz w:val="20"/>
          <w:szCs w:val="20"/>
        </w:rPr>
        <w:t xml:space="preserve"> SIN Società Italiana di Neonatologia</w:t>
      </w:r>
    </w:p>
    <w:p w14:paraId="7F535EF9" w14:textId="77777777" w:rsidR="00DC4701" w:rsidRPr="008063CA" w:rsidRDefault="00DC4701" w:rsidP="00DC4701">
      <w:pPr>
        <w:jc w:val="both"/>
        <w:rPr>
          <w:rFonts w:eastAsia="Calibri" w:cstheme="minorHAnsi"/>
          <w:sz w:val="20"/>
          <w:szCs w:val="20"/>
        </w:rPr>
      </w:pPr>
      <w:r w:rsidRPr="008063CA">
        <w:rPr>
          <w:rFonts w:eastAsia="Calibri" w:cstheme="minorHAnsi"/>
          <w:sz w:val="20"/>
          <w:szCs w:val="20"/>
        </w:rPr>
        <w:t xml:space="preserve">BRANDMAKER </w:t>
      </w:r>
      <w:r w:rsidRPr="008063CA">
        <w:rPr>
          <w:rFonts w:eastAsia="Calibri" w:cstheme="minorHAnsi"/>
          <w:sz w:val="20"/>
          <w:szCs w:val="20"/>
        </w:rPr>
        <w:br/>
        <w:t xml:space="preserve">Marinella Proto Pisani cell.3397566685 - Valentina Casertano cell.3391534498 </w:t>
      </w:r>
    </w:p>
    <w:p w14:paraId="3C6F67F9" w14:textId="77777777" w:rsidR="00DC4701" w:rsidRDefault="00DC4701" w:rsidP="00DC4701">
      <w:pPr>
        <w:jc w:val="both"/>
        <w:rPr>
          <w:rFonts w:eastAsia="Calibri" w:cstheme="minorHAnsi"/>
          <w:sz w:val="20"/>
          <w:szCs w:val="20"/>
        </w:rPr>
      </w:pPr>
      <w:r w:rsidRPr="007915A3">
        <w:rPr>
          <w:rFonts w:eastAsia="Calibri" w:cstheme="minorHAnsi"/>
          <w:sz w:val="20"/>
          <w:szCs w:val="20"/>
        </w:rPr>
        <w:t>sin</w:t>
      </w:r>
      <w:bookmarkStart w:id="0" w:name="_Hlk83020507"/>
      <w:r w:rsidRPr="007915A3">
        <w:rPr>
          <w:rFonts w:eastAsia="Calibri" w:cstheme="minorHAnsi"/>
          <w:sz w:val="20"/>
          <w:szCs w:val="20"/>
        </w:rPr>
        <w:t>@</w:t>
      </w:r>
      <w:bookmarkEnd w:id="0"/>
      <w:r w:rsidRPr="007915A3">
        <w:rPr>
          <w:rFonts w:eastAsia="Calibri" w:cstheme="minorHAnsi"/>
          <w:sz w:val="20"/>
          <w:szCs w:val="20"/>
        </w:rPr>
        <w:t xml:space="preserve">brandmaker.it - </w:t>
      </w:r>
      <w:hyperlink r:id="rId6" w:history="1">
        <w:r w:rsidRPr="008124B4">
          <w:rPr>
            <w:rStyle w:val="Collegamentoipertestuale"/>
            <w:rFonts w:eastAsia="Calibri" w:cstheme="minorHAnsi"/>
            <w:sz w:val="20"/>
            <w:szCs w:val="20"/>
          </w:rPr>
          <w:t>www.sin-neonatologia.it</w:t>
        </w:r>
      </w:hyperlink>
    </w:p>
    <w:p w14:paraId="328ECCCD" w14:textId="77777777" w:rsidR="00DC4701" w:rsidRPr="00E55E1A" w:rsidRDefault="00DC4701" w:rsidP="00E55E1A">
      <w:pPr>
        <w:rPr>
          <w:rFonts w:cstheme="minorHAnsi"/>
          <w:sz w:val="22"/>
          <w:szCs w:val="22"/>
        </w:rPr>
      </w:pPr>
    </w:p>
    <w:sectPr w:rsidR="00DC4701" w:rsidRPr="00E55E1A" w:rsidSect="00B21E0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EE"/>
    <w:rsid w:val="00012B4B"/>
    <w:rsid w:val="00043FA6"/>
    <w:rsid w:val="0009059F"/>
    <w:rsid w:val="00090E89"/>
    <w:rsid w:val="00094142"/>
    <w:rsid w:val="000A623C"/>
    <w:rsid w:val="000B1748"/>
    <w:rsid w:val="000C3268"/>
    <w:rsid w:val="000C4879"/>
    <w:rsid w:val="001C35EB"/>
    <w:rsid w:val="0021214C"/>
    <w:rsid w:val="0027531F"/>
    <w:rsid w:val="00281512"/>
    <w:rsid w:val="002A289E"/>
    <w:rsid w:val="002B2840"/>
    <w:rsid w:val="002B43C6"/>
    <w:rsid w:val="002C19BE"/>
    <w:rsid w:val="00312A69"/>
    <w:rsid w:val="00377441"/>
    <w:rsid w:val="003C2BD4"/>
    <w:rsid w:val="003E1C00"/>
    <w:rsid w:val="00411074"/>
    <w:rsid w:val="00415412"/>
    <w:rsid w:val="0043704B"/>
    <w:rsid w:val="004F4DB6"/>
    <w:rsid w:val="00512231"/>
    <w:rsid w:val="005150A3"/>
    <w:rsid w:val="005276B0"/>
    <w:rsid w:val="005434D4"/>
    <w:rsid w:val="00564486"/>
    <w:rsid w:val="005A3958"/>
    <w:rsid w:val="005E517E"/>
    <w:rsid w:val="005E6E89"/>
    <w:rsid w:val="00611F01"/>
    <w:rsid w:val="006167F6"/>
    <w:rsid w:val="006C27B8"/>
    <w:rsid w:val="006D3752"/>
    <w:rsid w:val="006F309B"/>
    <w:rsid w:val="006F6D9D"/>
    <w:rsid w:val="00734E87"/>
    <w:rsid w:val="00762B38"/>
    <w:rsid w:val="007B6F68"/>
    <w:rsid w:val="007C1CB9"/>
    <w:rsid w:val="007D0855"/>
    <w:rsid w:val="007D4C39"/>
    <w:rsid w:val="0080161A"/>
    <w:rsid w:val="0082487C"/>
    <w:rsid w:val="008554A9"/>
    <w:rsid w:val="00866B7C"/>
    <w:rsid w:val="008A5DE5"/>
    <w:rsid w:val="008C4949"/>
    <w:rsid w:val="00995B54"/>
    <w:rsid w:val="009B5234"/>
    <w:rsid w:val="009E25C5"/>
    <w:rsid w:val="00A63451"/>
    <w:rsid w:val="00A67839"/>
    <w:rsid w:val="00AD01E3"/>
    <w:rsid w:val="00AE793E"/>
    <w:rsid w:val="00B21E0D"/>
    <w:rsid w:val="00B57228"/>
    <w:rsid w:val="00B66A29"/>
    <w:rsid w:val="00BA69BF"/>
    <w:rsid w:val="00BD4A44"/>
    <w:rsid w:val="00C53D00"/>
    <w:rsid w:val="00C66EB5"/>
    <w:rsid w:val="00CB43EE"/>
    <w:rsid w:val="00D01090"/>
    <w:rsid w:val="00D11931"/>
    <w:rsid w:val="00D3434A"/>
    <w:rsid w:val="00DC4701"/>
    <w:rsid w:val="00E55E1A"/>
    <w:rsid w:val="00E801B0"/>
    <w:rsid w:val="00EB3133"/>
    <w:rsid w:val="00EF5E62"/>
    <w:rsid w:val="00F01DB5"/>
    <w:rsid w:val="00F256D7"/>
    <w:rsid w:val="00F4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5C31"/>
  <w15:chartTrackingRefBased/>
  <w15:docId w15:val="{92744EC4-ABF0-C045-8FCA-9D7B2ADA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C4701"/>
    <w:rPr>
      <w:color w:val="0000FF"/>
      <w:u w:val="single"/>
    </w:rPr>
  </w:style>
  <w:style w:type="paragraph" w:styleId="Revisione">
    <w:name w:val="Revision"/>
    <w:hidden/>
    <w:uiPriority w:val="99"/>
    <w:semiHidden/>
    <w:rsid w:val="00734E87"/>
  </w:style>
  <w:style w:type="character" w:styleId="Collegamentovisitato">
    <w:name w:val="FollowedHyperlink"/>
    <w:basedOn w:val="Carpredefinitoparagrafo"/>
    <w:uiPriority w:val="99"/>
    <w:semiHidden/>
    <w:unhideWhenUsed/>
    <w:rsid w:val="005434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1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n-neonatologia.it" TargetMode="External"/><Relationship Id="rId5" Type="http://schemas.openxmlformats.org/officeDocument/2006/relationships/hyperlink" Target="https://blog.sin-neonatologia.it/wp-content/uploads/2023/05/Indicazioni-KC-documento-nazionale-05-2023-1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Costa</dc:creator>
  <cp:keywords/>
  <dc:description/>
  <cp:lastModifiedBy>tommaso npr</cp:lastModifiedBy>
  <cp:revision>4</cp:revision>
  <dcterms:created xsi:type="dcterms:W3CDTF">2025-05-08T07:03:00Z</dcterms:created>
  <dcterms:modified xsi:type="dcterms:W3CDTF">2025-05-09T14:17:00Z</dcterms:modified>
</cp:coreProperties>
</file>