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0DE75" w14:textId="3960BC7A" w:rsidR="00CA4F61" w:rsidRDefault="000766EC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884BE2">
        <w:rPr>
          <w:rFonts w:ascii="Calibri" w:eastAsia="Calibri" w:hAnsi="Calibri" w:cs="Calibr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6BE76A0E" wp14:editId="037AAA09">
            <wp:simplePos x="0" y="0"/>
            <wp:positionH relativeFrom="margin">
              <wp:posOffset>548640</wp:posOffset>
            </wp:positionH>
            <wp:positionV relativeFrom="paragraph">
              <wp:posOffset>-66675</wp:posOffset>
            </wp:positionV>
            <wp:extent cx="968659" cy="485424"/>
            <wp:effectExtent l="0" t="0" r="0" b="0"/>
            <wp:wrapNone/>
            <wp:docPr id="1073741825" name="officeArt object" descr="logo sin-11x6-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 sin-11x6-def.jpg" descr="logo sin-11x6-def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659" cy="4854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897"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22E50004" wp14:editId="46D38685">
            <wp:simplePos x="0" y="0"/>
            <wp:positionH relativeFrom="margin">
              <wp:posOffset>4080064</wp:posOffset>
            </wp:positionH>
            <wp:positionV relativeFrom="paragraph">
              <wp:posOffset>-48990</wp:posOffset>
            </wp:positionV>
            <wp:extent cx="1566563" cy="379378"/>
            <wp:effectExtent l="0" t="0" r="0" b="1905"/>
            <wp:wrapNone/>
            <wp:docPr id="9" name="Immagine 1" descr="SIGO - Società Italiana di Ginecologia e Ostetri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1" descr="SIGO - Società Italiana di Ginecologia e Ostetricia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63" cy="37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C7897">
        <w:rPr>
          <w:rFonts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62336" behindDoc="0" locked="0" layoutInCell="1" allowOverlap="1" wp14:anchorId="5FC6905F" wp14:editId="42AA8AD2">
            <wp:simplePos x="0" y="0"/>
            <wp:positionH relativeFrom="margin">
              <wp:posOffset>2288445</wp:posOffset>
            </wp:positionH>
            <wp:positionV relativeFrom="paragraph">
              <wp:posOffset>-110192</wp:posOffset>
            </wp:positionV>
            <wp:extent cx="1111250" cy="577850"/>
            <wp:effectExtent l="0" t="0" r="0" b="0"/>
            <wp:wrapNone/>
            <wp:docPr id="6" name="Immagine 6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test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25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06AFE" w14:textId="294CAA38" w:rsidR="004A2719" w:rsidRPr="004A2719" w:rsidRDefault="004A2719" w:rsidP="004A2719">
      <w:pPr>
        <w:rPr>
          <w:rFonts w:ascii="Times New Roman" w:eastAsia="Times New Roman" w:hAnsi="Times New Roman" w:cs="Times New Roman"/>
          <w:lang w:eastAsia="it-IT"/>
        </w:rPr>
      </w:pPr>
      <w:r w:rsidRPr="004A2719">
        <w:rPr>
          <w:rFonts w:ascii="Times New Roman" w:eastAsia="Times New Roman" w:hAnsi="Times New Roman" w:cs="Times New Roman"/>
          <w:lang w:eastAsia="it-IT"/>
        </w:rPr>
        <w:fldChar w:fldCharType="begin"/>
      </w:r>
      <w:r w:rsidRPr="004A2719">
        <w:rPr>
          <w:rFonts w:ascii="Times New Roman" w:eastAsia="Times New Roman" w:hAnsi="Times New Roman" w:cs="Times New Roman"/>
          <w:lang w:eastAsia="it-IT"/>
        </w:rPr>
        <w:instrText xml:space="preserve"> INCLUDEPICTURE "https://www.sip.it/wp-content/uploads/2017/09/logo-SINUPE-300x252.jpg" \* MERGEFORMATINET </w:instrText>
      </w:r>
      <w:r w:rsidRPr="004A2719">
        <w:rPr>
          <w:rFonts w:ascii="Times New Roman" w:eastAsia="Times New Roman" w:hAnsi="Times New Roman" w:cs="Times New Roman"/>
          <w:lang w:eastAsia="it-IT"/>
        </w:rPr>
        <w:fldChar w:fldCharType="separate"/>
      </w:r>
      <w:r w:rsidRPr="004A2719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inline distT="0" distB="0" distL="0" distR="0" wp14:anchorId="5B540B40" wp14:editId="7673C306">
                <wp:extent cx="308610" cy="308610"/>
                <wp:effectExtent l="0" t="0" r="0" b="0"/>
                <wp:docPr id="7" name="Rettangolo 7" descr="SINUPE – Società Italiana di Nutrizione Pediatrica - Società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066F76" id="Rettangolo 7" o:spid="_x0000_s1026" alt="SINUPE – Società Italiana di Nutrizione Pediatrica - Società ...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 w:rsidRPr="004A2719">
        <w:rPr>
          <w:rFonts w:ascii="Times New Roman" w:eastAsia="Times New Roman" w:hAnsi="Times New Roman" w:cs="Times New Roman"/>
          <w:lang w:eastAsia="it-IT"/>
        </w:rPr>
        <w:fldChar w:fldCharType="end"/>
      </w:r>
    </w:p>
    <w:p w14:paraId="3E434E0E" w14:textId="0E1CEE31" w:rsidR="00CA4F61" w:rsidRDefault="005C386D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0766EC"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74624" behindDoc="0" locked="0" layoutInCell="1" allowOverlap="1" wp14:anchorId="2EE128DF" wp14:editId="26AEF512">
            <wp:simplePos x="0" y="0"/>
            <wp:positionH relativeFrom="column">
              <wp:posOffset>1667510</wp:posOffset>
            </wp:positionH>
            <wp:positionV relativeFrom="paragraph">
              <wp:posOffset>175895</wp:posOffset>
            </wp:positionV>
            <wp:extent cx="1147445" cy="487680"/>
            <wp:effectExtent l="0" t="0" r="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C0DC9" w14:textId="06EA8926" w:rsidR="00CA4F61" w:rsidRDefault="005C386D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  <w:r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71552" behindDoc="0" locked="0" layoutInCell="1" allowOverlap="1" wp14:anchorId="52BB727D" wp14:editId="21D40074">
            <wp:simplePos x="0" y="0"/>
            <wp:positionH relativeFrom="margin">
              <wp:posOffset>101600</wp:posOffset>
            </wp:positionH>
            <wp:positionV relativeFrom="paragraph">
              <wp:posOffset>3175</wp:posOffset>
            </wp:positionV>
            <wp:extent cx="694690" cy="455930"/>
            <wp:effectExtent l="0" t="0" r="0" b="127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73600" behindDoc="0" locked="0" layoutInCell="1" allowOverlap="1" wp14:anchorId="57BDCE5E" wp14:editId="1D46AD54">
            <wp:simplePos x="0" y="0"/>
            <wp:positionH relativeFrom="column">
              <wp:posOffset>736600</wp:posOffset>
            </wp:positionH>
            <wp:positionV relativeFrom="paragraph">
              <wp:posOffset>5715</wp:posOffset>
            </wp:positionV>
            <wp:extent cx="622300" cy="483870"/>
            <wp:effectExtent l="0" t="0" r="6350" b="0"/>
            <wp:wrapNone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 rotWithShape="1">
                    <a:blip r:embed="rId10"/>
                    <a:srcRect l="18519" t="50641"/>
                    <a:stretch/>
                  </pic:blipFill>
                  <pic:spPr bwMode="auto">
                    <a:xfrm>
                      <a:off x="0" y="0"/>
                      <a:ext cx="622300" cy="48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5543A3BA" wp14:editId="445B731B">
            <wp:simplePos x="0" y="0"/>
            <wp:positionH relativeFrom="column">
              <wp:posOffset>3397250</wp:posOffset>
            </wp:positionH>
            <wp:positionV relativeFrom="paragraph">
              <wp:posOffset>3175</wp:posOffset>
            </wp:positionV>
            <wp:extent cx="1031875" cy="488950"/>
            <wp:effectExtent l="0" t="0" r="0" b="6350"/>
            <wp:wrapNone/>
            <wp:docPr id="8" name="Immagine 8" descr="NEWSLETTER DELLA FEDERAZIONE NAZIONALE COLLEGI OSTETR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EWSLETTER DELLA FEDERAZIONE NAZIONALE COLLEGI OSTETRICH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48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6EC">
        <w:rPr>
          <w:noProof/>
          <w:lang w:eastAsia="it-IT"/>
        </w:rPr>
        <w:drawing>
          <wp:anchor distT="0" distB="0" distL="114300" distR="114300" simplePos="0" relativeHeight="251665408" behindDoc="0" locked="0" layoutInCell="1" allowOverlap="1" wp14:anchorId="037C3610" wp14:editId="7996BCC7">
            <wp:simplePos x="0" y="0"/>
            <wp:positionH relativeFrom="margin">
              <wp:posOffset>4758001</wp:posOffset>
            </wp:positionH>
            <wp:positionV relativeFrom="paragraph">
              <wp:posOffset>70404</wp:posOffset>
            </wp:positionV>
            <wp:extent cx="1094105" cy="393700"/>
            <wp:effectExtent l="0" t="0" r="0" b="6350"/>
            <wp:wrapNone/>
            <wp:docPr id="12" name="Immagine 12" descr="fnopi | Federazione Nazionale Ordini Professioni Infermieristi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nopi | Federazione Nazionale Ordini Professioni Infermieristich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323" w:rsidRPr="00872323">
        <w:rPr>
          <w:rFonts w:ascii="Calibri" w:hAnsi="Calibri" w:cs="Calibri"/>
          <w:b/>
          <w:bCs/>
          <w:sz w:val="26"/>
          <w:szCs w:val="26"/>
        </w:rPr>
        <w:t xml:space="preserve">                                  </w:t>
      </w:r>
    </w:p>
    <w:p w14:paraId="628A004D" w14:textId="731A00D6" w:rsidR="00082438" w:rsidRDefault="00082438" w:rsidP="007C1909">
      <w:pPr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064F833" w14:textId="26AEE11F" w:rsidR="002B7CBD" w:rsidRDefault="002B7CBD" w:rsidP="005724EA">
      <w:pPr>
        <w:tabs>
          <w:tab w:val="left" w:pos="284"/>
        </w:tabs>
        <w:autoSpaceDE w:val="0"/>
        <w:autoSpaceDN w:val="0"/>
        <w:jc w:val="both"/>
        <w:rPr>
          <w:rFonts w:ascii="Calibri" w:eastAsia="Times New Roman" w:hAnsi="Calibri" w:cs="Calibri"/>
          <w:b/>
          <w:bCs/>
          <w:sz w:val="26"/>
          <w:szCs w:val="26"/>
          <w:lang w:eastAsia="ar-SA"/>
        </w:rPr>
      </w:pPr>
    </w:p>
    <w:p w14:paraId="27A0C132" w14:textId="1DFF3B5B" w:rsidR="00004D12" w:rsidRDefault="005C386D" w:rsidP="00004D12">
      <w:pPr>
        <w:pStyle w:val="Standard"/>
        <w:jc w:val="both"/>
        <w:rPr>
          <w:rFonts w:ascii="Calibri" w:hAnsi="Calibri" w:cs="Calibri"/>
          <w:b/>
          <w:bCs/>
          <w:szCs w:val="24"/>
        </w:rPr>
      </w:pPr>
      <w:r>
        <w:rPr>
          <w:rFonts w:ascii="Calibri" w:hAnsi="Calibri" w:cs="Calibri"/>
          <w:b/>
          <w:bCs/>
          <w:noProof/>
          <w:sz w:val="26"/>
          <w:szCs w:val="26"/>
        </w:rPr>
        <w:drawing>
          <wp:anchor distT="0" distB="0" distL="114300" distR="114300" simplePos="0" relativeHeight="251670528" behindDoc="0" locked="0" layoutInCell="1" allowOverlap="1" wp14:anchorId="3902F814" wp14:editId="45222D0E">
            <wp:simplePos x="0" y="0"/>
            <wp:positionH relativeFrom="margin">
              <wp:posOffset>4037330</wp:posOffset>
            </wp:positionH>
            <wp:positionV relativeFrom="paragraph">
              <wp:posOffset>6350</wp:posOffset>
            </wp:positionV>
            <wp:extent cx="914400" cy="646430"/>
            <wp:effectExtent l="0" t="0" r="0" b="1270"/>
            <wp:wrapNone/>
            <wp:docPr id="5" name="Immagine 5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&#10;&#10;Descrizione generata automa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378B786A" wp14:editId="68131C50">
            <wp:simplePos x="0" y="0"/>
            <wp:positionH relativeFrom="margin">
              <wp:posOffset>2545080</wp:posOffset>
            </wp:positionH>
            <wp:positionV relativeFrom="paragraph">
              <wp:posOffset>7620</wp:posOffset>
            </wp:positionV>
            <wp:extent cx="1033780" cy="47625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78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90B418E" wp14:editId="33178F5A">
            <wp:simplePos x="0" y="0"/>
            <wp:positionH relativeFrom="margin">
              <wp:posOffset>951230</wp:posOffset>
            </wp:positionH>
            <wp:positionV relativeFrom="paragraph">
              <wp:posOffset>97790</wp:posOffset>
            </wp:positionV>
            <wp:extent cx="1276985" cy="431800"/>
            <wp:effectExtent l="0" t="0" r="0" b="635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BFC931" w14:textId="237D4358" w:rsidR="00987E7F" w:rsidRDefault="00987E7F" w:rsidP="00C26642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56E01603" w14:textId="30980543" w:rsidR="00987E7F" w:rsidRDefault="00987E7F" w:rsidP="00C26642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05296394" w14:textId="066DB008" w:rsidR="0097114C" w:rsidRDefault="0097114C" w:rsidP="00C26642">
      <w:pPr>
        <w:pStyle w:val="Standard"/>
        <w:jc w:val="both"/>
        <w:rPr>
          <w:rFonts w:ascii="Calibri" w:hAnsi="Calibri" w:cs="Calibri"/>
          <w:b/>
          <w:bCs/>
          <w:sz w:val="26"/>
          <w:szCs w:val="26"/>
        </w:rPr>
      </w:pPr>
    </w:p>
    <w:p w14:paraId="61182E3B" w14:textId="1400AF36" w:rsidR="0097114C" w:rsidRDefault="0097114C" w:rsidP="0097114C">
      <w:pPr>
        <w:pStyle w:val="Standard"/>
        <w:jc w:val="center"/>
        <w:rPr>
          <w:rFonts w:ascii="Calibri" w:hAnsi="Calibri" w:cs="Calibri"/>
          <w:sz w:val="26"/>
          <w:szCs w:val="26"/>
          <w:u w:val="single"/>
        </w:rPr>
      </w:pPr>
      <w:r>
        <w:rPr>
          <w:rFonts w:ascii="Calibri" w:hAnsi="Calibri" w:cs="Calibri"/>
          <w:sz w:val="26"/>
          <w:szCs w:val="26"/>
          <w:u w:val="single"/>
        </w:rPr>
        <w:t>Comunicato Stampa</w:t>
      </w:r>
    </w:p>
    <w:p w14:paraId="07F62F6E" w14:textId="5A09C53E" w:rsidR="0097114C" w:rsidRDefault="0097114C" w:rsidP="0097114C">
      <w:pPr>
        <w:pStyle w:val="Standard"/>
        <w:jc w:val="center"/>
        <w:rPr>
          <w:rFonts w:ascii="Calibri" w:hAnsi="Calibri" w:cs="Calibri"/>
          <w:sz w:val="26"/>
          <w:szCs w:val="26"/>
          <w:u w:val="single"/>
        </w:rPr>
      </w:pPr>
    </w:p>
    <w:p w14:paraId="6CA162F1" w14:textId="6B3D2285" w:rsidR="00AC18F0" w:rsidRPr="0097114C" w:rsidRDefault="00AC18F0" w:rsidP="0097114C">
      <w:pPr>
        <w:pStyle w:val="Standard"/>
        <w:jc w:val="center"/>
        <w:rPr>
          <w:rFonts w:ascii="Calibri" w:hAnsi="Calibri" w:cs="Calibri"/>
          <w:sz w:val="26"/>
          <w:szCs w:val="26"/>
          <w:u w:val="single"/>
        </w:rPr>
      </w:pPr>
    </w:p>
    <w:p w14:paraId="15445F1F" w14:textId="67950F51" w:rsidR="0066099C" w:rsidRPr="005C386D" w:rsidRDefault="0041590B" w:rsidP="00AC18F0">
      <w:pPr>
        <w:pStyle w:val="Standard"/>
        <w:spacing w:line="168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902054">
        <w:rPr>
          <w:rFonts w:ascii="Calibri" w:hAnsi="Calibri" w:cs="Calibri"/>
          <w:b/>
          <w:bCs/>
          <w:sz w:val="26"/>
          <w:szCs w:val="26"/>
        </w:rPr>
        <w:t>ALLATTAMENTO</w:t>
      </w:r>
      <w:r w:rsidR="001F32DF" w:rsidRPr="00902054">
        <w:rPr>
          <w:rFonts w:ascii="Calibri" w:hAnsi="Calibri" w:cs="Calibri"/>
          <w:b/>
          <w:bCs/>
          <w:sz w:val="26"/>
          <w:szCs w:val="26"/>
        </w:rPr>
        <w:t xml:space="preserve"> MATERNO</w:t>
      </w:r>
      <w:r w:rsidR="00A27B37" w:rsidRPr="00902054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8E072B" w:rsidRPr="005C386D">
        <w:rPr>
          <w:rFonts w:ascii="Calibri" w:hAnsi="Calibri" w:cs="Calibri"/>
          <w:b/>
          <w:bCs/>
          <w:sz w:val="26"/>
          <w:szCs w:val="26"/>
        </w:rPr>
        <w:t>PROMOZIONE</w:t>
      </w:r>
      <w:r w:rsidR="00967187" w:rsidRPr="005C386D">
        <w:rPr>
          <w:rFonts w:ascii="Calibri" w:hAnsi="Calibri" w:cs="Calibri"/>
          <w:b/>
          <w:bCs/>
          <w:sz w:val="26"/>
          <w:szCs w:val="26"/>
        </w:rPr>
        <w:t>, TUTELA E SOSTEGNO</w:t>
      </w:r>
      <w:r w:rsidR="008E072B" w:rsidRPr="005C386D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596740D7" w14:textId="50DBE09C" w:rsidR="00C26642" w:rsidRPr="00902054" w:rsidRDefault="0066099C" w:rsidP="00AC18F0">
      <w:pPr>
        <w:pStyle w:val="Standard"/>
        <w:spacing w:line="168" w:lineRule="auto"/>
        <w:jc w:val="center"/>
        <w:rPr>
          <w:rFonts w:ascii="Calibri" w:hAnsi="Calibri" w:cs="Calibri"/>
          <w:b/>
          <w:bCs/>
          <w:sz w:val="26"/>
          <w:szCs w:val="26"/>
        </w:rPr>
      </w:pPr>
      <w:r w:rsidRPr="005C386D">
        <w:rPr>
          <w:rFonts w:ascii="Calibri" w:hAnsi="Calibri" w:cs="Calibri"/>
          <w:b/>
          <w:bCs/>
          <w:sz w:val="26"/>
          <w:szCs w:val="26"/>
        </w:rPr>
        <w:t xml:space="preserve">GRAZIE AD </w:t>
      </w:r>
      <w:r w:rsidR="008E072B" w:rsidRPr="005C386D">
        <w:rPr>
          <w:rFonts w:ascii="Calibri" w:hAnsi="Calibri" w:cs="Calibri"/>
          <w:b/>
          <w:bCs/>
          <w:sz w:val="26"/>
          <w:szCs w:val="26"/>
        </w:rPr>
        <w:t>UNA POLICY CO</w:t>
      </w:r>
      <w:r w:rsidR="0041590B" w:rsidRPr="005C386D">
        <w:rPr>
          <w:rFonts w:ascii="Calibri" w:hAnsi="Calibri" w:cs="Calibri"/>
          <w:b/>
          <w:bCs/>
          <w:sz w:val="26"/>
          <w:szCs w:val="26"/>
        </w:rPr>
        <w:t>NDIVISA</w:t>
      </w:r>
      <w:r w:rsidR="00671FCA" w:rsidRPr="00902054">
        <w:rPr>
          <w:rFonts w:ascii="Calibri" w:hAnsi="Calibri" w:cs="Calibri"/>
          <w:b/>
          <w:bCs/>
          <w:sz w:val="26"/>
          <w:szCs w:val="26"/>
        </w:rPr>
        <w:t xml:space="preserve"> </w:t>
      </w:r>
    </w:p>
    <w:p w14:paraId="4FA7EF2D" w14:textId="77777777" w:rsidR="00AC18F0" w:rsidRPr="00902054" w:rsidRDefault="00AC18F0" w:rsidP="00AC18F0">
      <w:pPr>
        <w:pStyle w:val="Standard"/>
        <w:spacing w:line="168" w:lineRule="auto"/>
        <w:jc w:val="center"/>
        <w:rPr>
          <w:rFonts w:ascii="Calibri" w:hAnsi="Calibri" w:cs="Calibri"/>
          <w:b/>
          <w:bCs/>
          <w:sz w:val="26"/>
          <w:szCs w:val="26"/>
        </w:rPr>
      </w:pPr>
    </w:p>
    <w:p w14:paraId="25E19872" w14:textId="77777777" w:rsidR="00B41CE2" w:rsidRPr="00902054" w:rsidRDefault="0041590B" w:rsidP="00AC18F0">
      <w:pPr>
        <w:pStyle w:val="Standard"/>
        <w:spacing w:line="168" w:lineRule="auto"/>
        <w:jc w:val="center"/>
        <w:rPr>
          <w:rFonts w:ascii="Calibri" w:hAnsi="Calibri" w:cs="Calibri"/>
          <w:i/>
          <w:iCs/>
          <w:sz w:val="26"/>
          <w:szCs w:val="26"/>
        </w:rPr>
      </w:pPr>
      <w:r w:rsidRPr="00902054">
        <w:rPr>
          <w:rFonts w:ascii="Calibri" w:hAnsi="Calibri" w:cs="Calibri"/>
          <w:i/>
          <w:iCs/>
          <w:sz w:val="26"/>
          <w:szCs w:val="26"/>
        </w:rPr>
        <w:t xml:space="preserve">Le società scientifiche e le federazioni professionali italiane </w:t>
      </w:r>
    </w:p>
    <w:p w14:paraId="4D1F87D0" w14:textId="77777777" w:rsidR="006C1AAB" w:rsidRDefault="00B41CE2" w:rsidP="006C1AAB">
      <w:pPr>
        <w:pStyle w:val="Standard"/>
        <w:spacing w:line="168" w:lineRule="auto"/>
        <w:jc w:val="center"/>
        <w:rPr>
          <w:rFonts w:ascii="Calibri" w:hAnsi="Calibri" w:cs="Calibri"/>
          <w:i/>
          <w:iCs/>
          <w:sz w:val="26"/>
          <w:szCs w:val="26"/>
        </w:rPr>
      </w:pPr>
      <w:r w:rsidRPr="00902054">
        <w:rPr>
          <w:rFonts w:ascii="Calibri" w:hAnsi="Calibri" w:cs="Calibri"/>
          <w:i/>
          <w:iCs/>
          <w:sz w:val="26"/>
          <w:szCs w:val="26"/>
        </w:rPr>
        <w:t xml:space="preserve">dell’area perinatale e pediatrica </w:t>
      </w:r>
      <w:r w:rsidR="0041590B" w:rsidRPr="00902054">
        <w:rPr>
          <w:rFonts w:ascii="Calibri" w:hAnsi="Calibri" w:cs="Calibri"/>
          <w:i/>
          <w:iCs/>
          <w:sz w:val="26"/>
          <w:szCs w:val="26"/>
        </w:rPr>
        <w:t xml:space="preserve">si attivano </w:t>
      </w:r>
      <w:r w:rsidR="007D7723" w:rsidRPr="00902054">
        <w:rPr>
          <w:rFonts w:ascii="Calibri" w:hAnsi="Calibri" w:cs="Calibri"/>
          <w:i/>
          <w:iCs/>
          <w:sz w:val="26"/>
          <w:szCs w:val="26"/>
        </w:rPr>
        <w:t xml:space="preserve">in maniera integrata </w:t>
      </w:r>
    </w:p>
    <w:p w14:paraId="2895DFD8" w14:textId="2652AF65" w:rsidR="0041590B" w:rsidRPr="00902054" w:rsidRDefault="0041590B" w:rsidP="006C1AAB">
      <w:pPr>
        <w:pStyle w:val="Standard"/>
        <w:spacing w:line="168" w:lineRule="auto"/>
        <w:jc w:val="center"/>
        <w:rPr>
          <w:rFonts w:ascii="Calibri" w:hAnsi="Calibri" w:cs="Calibri"/>
          <w:i/>
          <w:iCs/>
          <w:sz w:val="26"/>
          <w:szCs w:val="26"/>
        </w:rPr>
      </w:pPr>
      <w:r w:rsidRPr="00902054">
        <w:rPr>
          <w:rFonts w:ascii="Calibri" w:hAnsi="Calibri" w:cs="Calibri"/>
          <w:i/>
          <w:iCs/>
          <w:sz w:val="26"/>
          <w:szCs w:val="26"/>
        </w:rPr>
        <w:t>per recuperare l’allattamento dopo la pandemia da COVID-19</w:t>
      </w:r>
      <w:r w:rsidR="00AC18F0" w:rsidRPr="00902054">
        <w:rPr>
          <w:rFonts w:ascii="Calibri" w:hAnsi="Calibri" w:cs="Calibri"/>
          <w:i/>
          <w:iCs/>
          <w:sz w:val="26"/>
          <w:szCs w:val="26"/>
        </w:rPr>
        <w:tab/>
      </w:r>
    </w:p>
    <w:p w14:paraId="3A1CC137" w14:textId="77777777" w:rsidR="00AC18F0" w:rsidRPr="00902054" w:rsidRDefault="00AC18F0" w:rsidP="00AC18F0">
      <w:pPr>
        <w:pStyle w:val="Standard"/>
        <w:tabs>
          <w:tab w:val="center" w:pos="4819"/>
          <w:tab w:val="left" w:pos="8520"/>
        </w:tabs>
        <w:spacing w:line="168" w:lineRule="auto"/>
        <w:rPr>
          <w:rFonts w:asciiTheme="minorHAnsi" w:hAnsiTheme="minorHAnsi" w:cstheme="minorHAnsi"/>
          <w:i/>
          <w:iCs/>
          <w:sz w:val="26"/>
          <w:szCs w:val="26"/>
        </w:rPr>
      </w:pPr>
    </w:p>
    <w:p w14:paraId="197EB7F2" w14:textId="2B1A5786" w:rsidR="00B425A1" w:rsidRPr="00902054" w:rsidRDefault="005D07AD" w:rsidP="001F32DF">
      <w:pPr>
        <w:pStyle w:val="Standard"/>
        <w:spacing w:line="168" w:lineRule="auto"/>
        <w:jc w:val="center"/>
        <w:rPr>
          <w:rFonts w:asciiTheme="minorHAnsi" w:hAnsiTheme="minorHAnsi" w:cstheme="minorHAnsi"/>
          <w:i/>
          <w:iCs/>
          <w:szCs w:val="24"/>
        </w:rPr>
      </w:pPr>
      <w:r w:rsidRPr="00902054">
        <w:rPr>
          <w:rFonts w:asciiTheme="minorHAnsi" w:hAnsiTheme="minorHAnsi" w:cstheme="minorHAnsi"/>
          <w:i/>
          <w:iCs/>
          <w:szCs w:val="24"/>
        </w:rPr>
        <w:t xml:space="preserve">Un </w:t>
      </w:r>
      <w:r w:rsidR="00E42C5C">
        <w:rPr>
          <w:rFonts w:asciiTheme="minorHAnsi" w:hAnsiTheme="minorHAnsi" w:cstheme="minorHAnsi"/>
          <w:i/>
          <w:iCs/>
          <w:szCs w:val="24"/>
        </w:rPr>
        <w:t>riconoscimento ufficiale</w:t>
      </w:r>
      <w:r w:rsidR="00490039" w:rsidRPr="00902054">
        <w:rPr>
          <w:rFonts w:asciiTheme="minorHAnsi" w:hAnsiTheme="minorHAnsi" w:cstheme="minorHAnsi"/>
          <w:i/>
          <w:iCs/>
          <w:szCs w:val="24"/>
        </w:rPr>
        <w:t xml:space="preserve"> </w:t>
      </w:r>
      <w:r w:rsidR="00B425A1" w:rsidRPr="00902054">
        <w:rPr>
          <w:rFonts w:asciiTheme="minorHAnsi" w:hAnsiTheme="minorHAnsi" w:cstheme="minorHAnsi"/>
          <w:i/>
          <w:iCs/>
          <w:szCs w:val="24"/>
        </w:rPr>
        <w:t>ver</w:t>
      </w:r>
      <w:r w:rsidRPr="00902054">
        <w:rPr>
          <w:rFonts w:asciiTheme="minorHAnsi" w:hAnsiTheme="minorHAnsi" w:cstheme="minorHAnsi"/>
          <w:i/>
          <w:iCs/>
          <w:szCs w:val="24"/>
        </w:rPr>
        <w:t xml:space="preserve">rà </w:t>
      </w:r>
      <w:r w:rsidR="00B425A1" w:rsidRPr="00902054">
        <w:rPr>
          <w:rFonts w:asciiTheme="minorHAnsi" w:hAnsiTheme="minorHAnsi" w:cstheme="minorHAnsi"/>
          <w:i/>
          <w:iCs/>
          <w:szCs w:val="24"/>
        </w:rPr>
        <w:t>attribuito a</w:t>
      </w:r>
      <w:r w:rsidR="007C13F5" w:rsidRPr="00902054">
        <w:rPr>
          <w:rFonts w:asciiTheme="minorHAnsi" w:hAnsiTheme="minorHAnsi" w:cstheme="minorHAnsi"/>
          <w:i/>
          <w:iCs/>
          <w:szCs w:val="24"/>
        </w:rPr>
        <w:t xml:space="preserve">i </w:t>
      </w:r>
      <w:r w:rsidR="001F32DF" w:rsidRPr="00902054">
        <w:rPr>
          <w:rFonts w:asciiTheme="minorHAnsi" w:hAnsiTheme="minorHAnsi" w:cstheme="minorHAnsi"/>
          <w:i/>
          <w:iCs/>
          <w:color w:val="000000"/>
          <w:szCs w:val="24"/>
        </w:rPr>
        <w:t>Centri di Neonatologia e di Ginecologia ed Ostetricia</w:t>
      </w:r>
      <w:r w:rsidR="001F32DF" w:rsidRPr="00902054">
        <w:rPr>
          <w:rFonts w:asciiTheme="minorHAnsi" w:hAnsiTheme="minorHAnsi" w:cstheme="minorHAnsi"/>
          <w:i/>
          <w:iCs/>
          <w:szCs w:val="24"/>
        </w:rPr>
        <w:t xml:space="preserve">, </w:t>
      </w:r>
    </w:p>
    <w:p w14:paraId="7F451028" w14:textId="534858AD" w:rsidR="00B65084" w:rsidRPr="00902054" w:rsidRDefault="005D07AD" w:rsidP="001F32DF">
      <w:pPr>
        <w:pStyle w:val="Standard"/>
        <w:spacing w:line="168" w:lineRule="auto"/>
        <w:jc w:val="center"/>
        <w:rPr>
          <w:rFonts w:asciiTheme="minorHAnsi" w:hAnsiTheme="minorHAnsi" w:cstheme="minorHAnsi"/>
          <w:i/>
          <w:iCs/>
          <w:szCs w:val="24"/>
        </w:rPr>
      </w:pPr>
      <w:r w:rsidRPr="00902054">
        <w:rPr>
          <w:rFonts w:asciiTheme="minorHAnsi" w:hAnsiTheme="minorHAnsi" w:cstheme="minorHAnsi"/>
          <w:i/>
          <w:iCs/>
          <w:szCs w:val="24"/>
        </w:rPr>
        <w:t>che riusciranno ad implementare la p</w:t>
      </w:r>
      <w:r w:rsidR="007C13F5" w:rsidRPr="00902054">
        <w:rPr>
          <w:rFonts w:asciiTheme="minorHAnsi" w:hAnsiTheme="minorHAnsi" w:cstheme="minorHAnsi"/>
          <w:i/>
          <w:iCs/>
          <w:szCs w:val="24"/>
        </w:rPr>
        <w:t>olitica</w:t>
      </w:r>
      <w:r w:rsidRPr="00902054">
        <w:rPr>
          <w:rFonts w:asciiTheme="minorHAnsi" w:hAnsiTheme="minorHAnsi" w:cstheme="minorHAnsi"/>
          <w:i/>
          <w:iCs/>
          <w:szCs w:val="24"/>
        </w:rPr>
        <w:t xml:space="preserve"> aziendale</w:t>
      </w:r>
    </w:p>
    <w:p w14:paraId="02B1AD9F" w14:textId="599522CA" w:rsidR="00A27B37" w:rsidRPr="00902054" w:rsidRDefault="00A27B37" w:rsidP="00C26642">
      <w:pPr>
        <w:pStyle w:val="Standard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651F206D" w14:textId="39764031" w:rsidR="00AD744A" w:rsidRPr="005515AF" w:rsidRDefault="00AD744A" w:rsidP="00AD744A">
      <w:pPr>
        <w:pStyle w:val="Standard"/>
        <w:jc w:val="both"/>
        <w:rPr>
          <w:rFonts w:asciiTheme="minorHAnsi" w:hAnsiTheme="minorHAnsi" w:cstheme="minorHAnsi"/>
          <w:sz w:val="22"/>
        </w:rPr>
      </w:pPr>
      <w:r w:rsidRPr="005515AF">
        <w:rPr>
          <w:rFonts w:asciiTheme="minorHAnsi" w:hAnsiTheme="minorHAnsi" w:cstheme="minorHAnsi"/>
          <w:sz w:val="22"/>
        </w:rPr>
        <w:t>In Italia</w:t>
      </w:r>
      <w:r w:rsidR="0041590B" w:rsidRPr="005515AF">
        <w:rPr>
          <w:rFonts w:asciiTheme="minorHAnsi" w:hAnsiTheme="minorHAnsi" w:cstheme="minorHAnsi"/>
          <w:sz w:val="22"/>
        </w:rPr>
        <w:t>,</w:t>
      </w:r>
      <w:r w:rsidRPr="005515AF">
        <w:rPr>
          <w:rFonts w:asciiTheme="minorHAnsi" w:hAnsiTheme="minorHAnsi" w:cstheme="minorHAnsi"/>
          <w:sz w:val="22"/>
        </w:rPr>
        <w:t xml:space="preserve"> l’avvio dell’allattamento </w:t>
      </w:r>
      <w:r w:rsidR="001F32DF" w:rsidRPr="005515AF">
        <w:rPr>
          <w:rFonts w:asciiTheme="minorHAnsi" w:hAnsiTheme="minorHAnsi" w:cstheme="minorHAnsi"/>
          <w:sz w:val="22"/>
        </w:rPr>
        <w:t xml:space="preserve">materno nei </w:t>
      </w:r>
      <w:r w:rsidR="001F32DF" w:rsidRPr="005515AF">
        <w:rPr>
          <w:rFonts w:asciiTheme="minorHAnsi" w:hAnsiTheme="minorHAnsi" w:cstheme="minorHAnsi"/>
          <w:b/>
          <w:bCs/>
          <w:color w:val="000000"/>
          <w:sz w:val="22"/>
        </w:rPr>
        <w:t>Centri di Neonatologia e di Ginecologia ed Ostetricia</w:t>
      </w:r>
      <w:r w:rsidR="001F32DF" w:rsidRPr="005515AF">
        <w:rPr>
          <w:rFonts w:asciiTheme="minorHAnsi" w:hAnsiTheme="minorHAnsi" w:cstheme="minorHAnsi"/>
          <w:sz w:val="22"/>
        </w:rPr>
        <w:t xml:space="preserve"> </w:t>
      </w:r>
      <w:r w:rsidRPr="005515AF">
        <w:rPr>
          <w:rFonts w:asciiTheme="minorHAnsi" w:hAnsiTheme="minorHAnsi" w:cstheme="minorHAnsi"/>
          <w:sz w:val="22"/>
        </w:rPr>
        <w:t>è</w:t>
      </w:r>
      <w:r w:rsidR="0041590B" w:rsidRPr="005515AF">
        <w:rPr>
          <w:rFonts w:asciiTheme="minorHAnsi" w:hAnsiTheme="minorHAnsi" w:cstheme="minorHAnsi"/>
          <w:sz w:val="22"/>
        </w:rPr>
        <w:t>, attualmente,</w:t>
      </w:r>
      <w:r w:rsidRPr="005515AF">
        <w:rPr>
          <w:rFonts w:asciiTheme="minorHAnsi" w:hAnsiTheme="minorHAnsi" w:cstheme="minorHAnsi"/>
          <w:sz w:val="22"/>
        </w:rPr>
        <w:t xml:space="preserve"> disomogeneo</w:t>
      </w:r>
      <w:r w:rsidR="0066099C" w:rsidRPr="005515AF">
        <w:rPr>
          <w:rFonts w:asciiTheme="minorHAnsi" w:hAnsiTheme="minorHAnsi" w:cstheme="minorHAnsi"/>
          <w:sz w:val="22"/>
        </w:rPr>
        <w:t xml:space="preserve"> e p</w:t>
      </w:r>
      <w:r w:rsidR="0041590B" w:rsidRPr="005515AF">
        <w:rPr>
          <w:rFonts w:asciiTheme="minorHAnsi" w:hAnsiTheme="minorHAnsi" w:cstheme="minorHAnsi"/>
          <w:sz w:val="22"/>
        </w:rPr>
        <w:t>er</w:t>
      </w:r>
      <w:r w:rsidRPr="005515AF">
        <w:rPr>
          <w:rFonts w:asciiTheme="minorHAnsi" w:hAnsiTheme="minorHAnsi" w:cstheme="minorHAnsi"/>
          <w:sz w:val="22"/>
        </w:rPr>
        <w:t xml:space="preserve"> facilitarlo </w:t>
      </w:r>
      <w:r w:rsidR="00BE0048" w:rsidRPr="005515AF">
        <w:rPr>
          <w:rFonts w:asciiTheme="minorHAnsi" w:hAnsiTheme="minorHAnsi" w:cstheme="minorHAnsi"/>
          <w:sz w:val="22"/>
        </w:rPr>
        <w:t>occorre</w:t>
      </w:r>
      <w:r w:rsidRPr="005515AF">
        <w:rPr>
          <w:rFonts w:asciiTheme="minorHAnsi" w:hAnsiTheme="minorHAnsi" w:cstheme="minorHAnsi"/>
          <w:sz w:val="22"/>
        </w:rPr>
        <w:t xml:space="preserve"> una presa di posizione che lo tuteli, da parte delle direzioni delle </w:t>
      </w:r>
      <w:r w:rsidR="00B425A1" w:rsidRPr="005515AF">
        <w:rPr>
          <w:rFonts w:asciiTheme="minorHAnsi" w:hAnsiTheme="minorHAnsi" w:cstheme="minorHAnsi"/>
          <w:sz w:val="22"/>
        </w:rPr>
        <w:t>A</w:t>
      </w:r>
      <w:r w:rsidRPr="005515AF">
        <w:rPr>
          <w:rFonts w:asciiTheme="minorHAnsi" w:hAnsiTheme="minorHAnsi" w:cstheme="minorHAnsi"/>
          <w:sz w:val="22"/>
        </w:rPr>
        <w:t xml:space="preserve">ziende </w:t>
      </w:r>
      <w:r w:rsidR="00B425A1" w:rsidRPr="005515AF">
        <w:rPr>
          <w:rFonts w:asciiTheme="minorHAnsi" w:hAnsiTheme="minorHAnsi" w:cstheme="minorHAnsi"/>
          <w:sz w:val="22"/>
        </w:rPr>
        <w:t>S</w:t>
      </w:r>
      <w:r w:rsidRPr="005515AF">
        <w:rPr>
          <w:rFonts w:asciiTheme="minorHAnsi" w:hAnsiTheme="minorHAnsi" w:cstheme="minorHAnsi"/>
          <w:sz w:val="22"/>
        </w:rPr>
        <w:t>anitarie.</w:t>
      </w:r>
      <w:r w:rsidR="001D56D9" w:rsidRPr="005515AF">
        <w:rPr>
          <w:rFonts w:asciiTheme="minorHAnsi" w:hAnsiTheme="minorHAnsi" w:cstheme="minorHAnsi"/>
          <w:sz w:val="22"/>
        </w:rPr>
        <w:t xml:space="preserve"> </w:t>
      </w:r>
    </w:p>
    <w:p w14:paraId="6EA686C2" w14:textId="722C674E" w:rsidR="00B41CE2" w:rsidRPr="005515AF" w:rsidRDefault="00B41CE2" w:rsidP="00AD744A">
      <w:pPr>
        <w:pStyle w:val="Standard"/>
        <w:jc w:val="both"/>
        <w:rPr>
          <w:rFonts w:asciiTheme="minorHAnsi" w:hAnsiTheme="minorHAnsi" w:cstheme="minorHAnsi"/>
          <w:b/>
          <w:bCs/>
          <w:sz w:val="22"/>
        </w:rPr>
      </w:pPr>
      <w:r w:rsidRPr="005515AF">
        <w:rPr>
          <w:rFonts w:asciiTheme="minorHAnsi" w:hAnsiTheme="minorHAnsi" w:cstheme="minorHAnsi"/>
          <w:sz w:val="22"/>
        </w:rPr>
        <w:t>Per raggiungere questo obiettivo, l</w:t>
      </w:r>
      <w:r w:rsidR="0041590B" w:rsidRPr="005515AF">
        <w:rPr>
          <w:rFonts w:asciiTheme="minorHAnsi" w:hAnsiTheme="minorHAnsi" w:cstheme="minorHAnsi"/>
          <w:sz w:val="22"/>
        </w:rPr>
        <w:t xml:space="preserve">e Società scientifiche dell’area </w:t>
      </w:r>
      <w:r w:rsidRPr="005515AF">
        <w:rPr>
          <w:rFonts w:asciiTheme="minorHAnsi" w:hAnsiTheme="minorHAnsi" w:cstheme="minorHAnsi"/>
          <w:sz w:val="22"/>
        </w:rPr>
        <w:t>perinatale e pediatrica</w:t>
      </w:r>
      <w:r w:rsidR="001D56D9" w:rsidRPr="005515AF">
        <w:rPr>
          <w:rFonts w:asciiTheme="minorHAnsi" w:hAnsiTheme="minorHAnsi" w:cstheme="minorHAnsi"/>
          <w:sz w:val="22"/>
        </w:rPr>
        <w:t xml:space="preserve"> </w:t>
      </w:r>
      <w:r w:rsidRPr="005515AF">
        <w:rPr>
          <w:rFonts w:asciiTheme="minorHAnsi" w:hAnsiTheme="minorHAnsi" w:cstheme="minorHAnsi"/>
          <w:sz w:val="22"/>
        </w:rPr>
        <w:t xml:space="preserve">hanno avviato </w:t>
      </w:r>
      <w:r w:rsidR="001D56D9" w:rsidRPr="005515AF">
        <w:rPr>
          <w:rFonts w:asciiTheme="minorHAnsi" w:hAnsiTheme="minorHAnsi" w:cstheme="minorHAnsi"/>
          <w:sz w:val="22"/>
        </w:rPr>
        <w:t xml:space="preserve">un </w:t>
      </w:r>
      <w:r w:rsidR="001D56D9" w:rsidRPr="005515AF">
        <w:rPr>
          <w:rFonts w:asciiTheme="minorHAnsi" w:hAnsiTheme="minorHAnsi" w:cstheme="minorHAnsi"/>
          <w:b/>
          <w:bCs/>
          <w:sz w:val="22"/>
        </w:rPr>
        <w:t>progetto inter-societario di tutela e promozione dell’allattamento</w:t>
      </w:r>
      <w:r w:rsidR="00B425A1" w:rsidRPr="005515AF">
        <w:rPr>
          <w:rFonts w:asciiTheme="minorHAnsi" w:hAnsiTheme="minorHAnsi" w:cstheme="minorHAnsi"/>
          <w:b/>
          <w:bCs/>
          <w:sz w:val="22"/>
        </w:rPr>
        <w:t xml:space="preserve"> materno</w:t>
      </w:r>
      <w:r w:rsidRPr="005515AF">
        <w:rPr>
          <w:rFonts w:asciiTheme="minorHAnsi" w:hAnsiTheme="minorHAnsi" w:cstheme="minorHAnsi"/>
          <w:b/>
          <w:bCs/>
          <w:sz w:val="22"/>
        </w:rPr>
        <w:t>.</w:t>
      </w:r>
    </w:p>
    <w:p w14:paraId="4593E3C2" w14:textId="53127FF0" w:rsidR="001D56D9" w:rsidRPr="005515AF" w:rsidRDefault="00B41CE2" w:rsidP="00872323">
      <w:pPr>
        <w:rPr>
          <w:rFonts w:cstheme="minorHAnsi"/>
          <w:sz w:val="22"/>
          <w:szCs w:val="22"/>
        </w:rPr>
      </w:pPr>
      <w:r w:rsidRPr="005515AF">
        <w:rPr>
          <w:rFonts w:cstheme="minorHAnsi"/>
          <w:sz w:val="22"/>
          <w:szCs w:val="22"/>
        </w:rPr>
        <w:t>La</w:t>
      </w:r>
      <w:r w:rsidR="0031611F" w:rsidRPr="005515AF">
        <w:rPr>
          <w:rFonts w:cstheme="minorHAnsi"/>
          <w:sz w:val="22"/>
          <w:szCs w:val="22"/>
        </w:rPr>
        <w:t xml:space="preserve"> Società Italiana di Neonatologia (</w:t>
      </w:r>
      <w:r w:rsidR="001D56D9" w:rsidRPr="005515AF">
        <w:rPr>
          <w:rFonts w:cstheme="minorHAnsi"/>
          <w:sz w:val="22"/>
          <w:szCs w:val="22"/>
        </w:rPr>
        <w:t>SIN</w:t>
      </w:r>
      <w:r w:rsidR="0031611F" w:rsidRPr="005515AF">
        <w:rPr>
          <w:rFonts w:cstheme="minorHAnsi"/>
          <w:sz w:val="22"/>
          <w:szCs w:val="22"/>
        </w:rPr>
        <w:t>)</w:t>
      </w:r>
      <w:r w:rsidR="001D56D9" w:rsidRPr="005515AF">
        <w:rPr>
          <w:rFonts w:cstheme="minorHAnsi"/>
          <w:sz w:val="22"/>
          <w:szCs w:val="22"/>
        </w:rPr>
        <w:t xml:space="preserve">, </w:t>
      </w:r>
      <w:r w:rsidRPr="005515AF">
        <w:rPr>
          <w:rFonts w:cstheme="minorHAnsi"/>
          <w:sz w:val="22"/>
          <w:szCs w:val="22"/>
        </w:rPr>
        <w:t xml:space="preserve">la </w:t>
      </w:r>
      <w:r w:rsidR="0031611F" w:rsidRPr="005515AF">
        <w:rPr>
          <w:rFonts w:cstheme="minorHAnsi"/>
          <w:sz w:val="22"/>
          <w:szCs w:val="22"/>
        </w:rPr>
        <w:t>Società Italiana di Pediatria (</w:t>
      </w:r>
      <w:r w:rsidR="001D56D9" w:rsidRPr="005515AF">
        <w:rPr>
          <w:rFonts w:cstheme="minorHAnsi"/>
          <w:sz w:val="22"/>
          <w:szCs w:val="22"/>
        </w:rPr>
        <w:t>SIP</w:t>
      </w:r>
      <w:r w:rsidR="00BB3C98" w:rsidRPr="005515AF">
        <w:rPr>
          <w:rFonts w:cstheme="minorHAnsi"/>
          <w:sz w:val="22"/>
          <w:szCs w:val="22"/>
        </w:rPr>
        <w:t>)</w:t>
      </w:r>
      <w:r w:rsidR="001D56D9" w:rsidRPr="005515AF">
        <w:rPr>
          <w:rFonts w:cstheme="minorHAnsi"/>
          <w:sz w:val="22"/>
          <w:szCs w:val="22"/>
        </w:rPr>
        <w:t xml:space="preserve">, </w:t>
      </w:r>
      <w:bookmarkStart w:id="0" w:name="_Hlk114045960"/>
      <w:r w:rsidR="004A2719" w:rsidRPr="005515AF">
        <w:rPr>
          <w:rFonts w:cstheme="minorHAnsi"/>
          <w:sz w:val="22"/>
          <w:szCs w:val="22"/>
        </w:rPr>
        <w:t xml:space="preserve">la Società Italiana di Ginecologia e Ostetricia (SIGO), </w:t>
      </w:r>
      <w:r w:rsidRPr="005515AF">
        <w:rPr>
          <w:rFonts w:cstheme="minorHAnsi"/>
          <w:sz w:val="22"/>
          <w:szCs w:val="22"/>
        </w:rPr>
        <w:t xml:space="preserve">la </w:t>
      </w:r>
      <w:r w:rsidR="00BB3C98" w:rsidRPr="005515AF">
        <w:rPr>
          <w:rFonts w:cstheme="minorHAnsi"/>
          <w:sz w:val="22"/>
          <w:szCs w:val="22"/>
        </w:rPr>
        <w:t>Società Italiana di Nutrizione Pediatrica (</w:t>
      </w:r>
      <w:r w:rsidR="001D56D9" w:rsidRPr="005515AF">
        <w:rPr>
          <w:rFonts w:cstheme="minorHAnsi"/>
          <w:sz w:val="22"/>
          <w:szCs w:val="22"/>
        </w:rPr>
        <w:t>SINUPE</w:t>
      </w:r>
      <w:r w:rsidR="00BB3C98" w:rsidRPr="005515AF">
        <w:rPr>
          <w:rFonts w:cstheme="minorHAnsi"/>
          <w:sz w:val="22"/>
          <w:szCs w:val="22"/>
        </w:rPr>
        <w:t>)</w:t>
      </w:r>
      <w:r w:rsidR="001D56D9" w:rsidRPr="005515AF">
        <w:rPr>
          <w:rFonts w:cstheme="minorHAnsi"/>
          <w:sz w:val="22"/>
          <w:szCs w:val="22"/>
        </w:rPr>
        <w:t xml:space="preserve">, </w:t>
      </w:r>
      <w:r w:rsidR="00872323" w:rsidRPr="005515AF">
        <w:rPr>
          <w:rFonts w:cstheme="minorHAnsi"/>
          <w:sz w:val="22"/>
          <w:szCs w:val="22"/>
        </w:rPr>
        <w:t xml:space="preserve">l’Associazione Ostetrici Ginecologi Ospedalieri </w:t>
      </w:r>
      <w:r w:rsidR="00A6334B">
        <w:rPr>
          <w:rFonts w:cstheme="minorHAnsi"/>
          <w:sz w:val="22"/>
          <w:szCs w:val="22"/>
        </w:rPr>
        <w:t xml:space="preserve">Italiani </w:t>
      </w:r>
      <w:r w:rsidR="00872323" w:rsidRPr="005515AF">
        <w:rPr>
          <w:rFonts w:cstheme="minorHAnsi"/>
          <w:sz w:val="22"/>
          <w:szCs w:val="22"/>
        </w:rPr>
        <w:t xml:space="preserve">(AOGOI), </w:t>
      </w:r>
      <w:r w:rsidRPr="005515AF">
        <w:rPr>
          <w:rFonts w:cstheme="minorHAnsi"/>
          <w:sz w:val="22"/>
          <w:szCs w:val="22"/>
        </w:rPr>
        <w:t xml:space="preserve">la </w:t>
      </w:r>
      <w:r w:rsidR="00BB3C98" w:rsidRPr="005515AF">
        <w:rPr>
          <w:rFonts w:cstheme="minorHAnsi"/>
          <w:sz w:val="22"/>
          <w:szCs w:val="22"/>
        </w:rPr>
        <w:t>Federazione Nazionale degli Ordini della Professione</w:t>
      </w:r>
      <w:r w:rsidR="00BB3C98" w:rsidRPr="005515AF">
        <w:rPr>
          <w:rFonts w:ascii="Calibri" w:hAnsi="Calibri" w:cs="Calibri"/>
          <w:sz w:val="22"/>
          <w:szCs w:val="22"/>
        </w:rPr>
        <w:t xml:space="preserve"> di Ostetrica (</w:t>
      </w:r>
      <w:r w:rsidR="001D56D9" w:rsidRPr="005515AF">
        <w:rPr>
          <w:rFonts w:ascii="Calibri" w:hAnsi="Calibri" w:cs="Calibri"/>
          <w:sz w:val="22"/>
          <w:szCs w:val="22"/>
        </w:rPr>
        <w:t>FNOPO</w:t>
      </w:r>
      <w:r w:rsidR="00BB3C98" w:rsidRPr="005515AF">
        <w:rPr>
          <w:rFonts w:ascii="Calibri" w:hAnsi="Calibri" w:cs="Calibri"/>
          <w:sz w:val="22"/>
          <w:szCs w:val="22"/>
        </w:rPr>
        <w:t>)</w:t>
      </w:r>
      <w:r w:rsidR="001D56D9" w:rsidRPr="005515AF">
        <w:rPr>
          <w:rFonts w:ascii="Calibri" w:hAnsi="Calibri" w:cs="Calibri"/>
          <w:sz w:val="22"/>
          <w:szCs w:val="22"/>
        </w:rPr>
        <w:t xml:space="preserve">, </w:t>
      </w:r>
      <w:r w:rsidRPr="005515AF">
        <w:rPr>
          <w:rFonts w:ascii="Calibri" w:hAnsi="Calibri" w:cs="Calibri"/>
          <w:sz w:val="22"/>
          <w:szCs w:val="22"/>
        </w:rPr>
        <w:t xml:space="preserve">la </w:t>
      </w:r>
      <w:r w:rsidR="00BB3C98" w:rsidRPr="005515AF">
        <w:rPr>
          <w:rFonts w:ascii="Calibri" w:hAnsi="Calibri" w:cs="Calibri"/>
          <w:sz w:val="22"/>
          <w:szCs w:val="22"/>
        </w:rPr>
        <w:t>Federazione Nazionale degli Ordini delle Professioni Infermieristiche (</w:t>
      </w:r>
      <w:r w:rsidR="001D56D9" w:rsidRPr="005515AF">
        <w:rPr>
          <w:rFonts w:ascii="Calibri" w:hAnsi="Calibri" w:cs="Calibri"/>
          <w:sz w:val="22"/>
          <w:szCs w:val="22"/>
        </w:rPr>
        <w:t>FNOPI</w:t>
      </w:r>
      <w:r w:rsidR="00BB3C98" w:rsidRPr="005515AF">
        <w:rPr>
          <w:rFonts w:ascii="Calibri" w:hAnsi="Calibri" w:cs="Calibri"/>
          <w:sz w:val="22"/>
          <w:szCs w:val="22"/>
        </w:rPr>
        <w:t>)</w:t>
      </w:r>
      <w:r w:rsidR="001D56D9" w:rsidRPr="005515AF">
        <w:rPr>
          <w:rFonts w:ascii="Calibri" w:hAnsi="Calibri" w:cs="Calibri"/>
          <w:sz w:val="22"/>
          <w:szCs w:val="22"/>
        </w:rPr>
        <w:t xml:space="preserve">, </w:t>
      </w:r>
      <w:r w:rsidRPr="005515AF">
        <w:rPr>
          <w:rFonts w:ascii="Calibri" w:hAnsi="Calibri" w:cs="Calibri"/>
          <w:sz w:val="22"/>
          <w:szCs w:val="22"/>
        </w:rPr>
        <w:t xml:space="preserve">la </w:t>
      </w:r>
      <w:r w:rsidR="00AF1D2F" w:rsidRPr="005515AF">
        <w:rPr>
          <w:rFonts w:ascii="Calibri" w:hAnsi="Calibri" w:cs="Calibri"/>
          <w:sz w:val="22"/>
          <w:szCs w:val="22"/>
        </w:rPr>
        <w:t>Società Italiana di Neonatologia Infermieristica (</w:t>
      </w:r>
      <w:r w:rsidR="001D56D9" w:rsidRPr="005515AF">
        <w:rPr>
          <w:rFonts w:ascii="Calibri" w:hAnsi="Calibri" w:cs="Calibri"/>
          <w:sz w:val="22"/>
          <w:szCs w:val="22"/>
        </w:rPr>
        <w:t>SIN</w:t>
      </w:r>
      <w:r w:rsidR="00BB3C98" w:rsidRPr="005515AF">
        <w:rPr>
          <w:rFonts w:ascii="Calibri" w:hAnsi="Calibri" w:cs="Calibri"/>
          <w:sz w:val="22"/>
          <w:szCs w:val="22"/>
        </w:rPr>
        <w:t xml:space="preserve"> </w:t>
      </w:r>
      <w:r w:rsidR="001D56D9" w:rsidRPr="005515AF">
        <w:rPr>
          <w:rFonts w:ascii="Calibri" w:hAnsi="Calibri" w:cs="Calibri"/>
          <w:sz w:val="22"/>
          <w:szCs w:val="22"/>
        </w:rPr>
        <w:t>INF</w:t>
      </w:r>
      <w:r w:rsidR="00AF1D2F" w:rsidRPr="005515AF">
        <w:rPr>
          <w:rFonts w:ascii="Calibri" w:hAnsi="Calibri" w:cs="Calibri"/>
          <w:sz w:val="22"/>
          <w:szCs w:val="22"/>
        </w:rPr>
        <w:t>)</w:t>
      </w:r>
      <w:r w:rsidR="006C1AAB" w:rsidRPr="005515AF">
        <w:rPr>
          <w:rFonts w:ascii="Calibri" w:hAnsi="Calibri" w:cs="Calibri"/>
          <w:sz w:val="22"/>
          <w:szCs w:val="22"/>
        </w:rPr>
        <w:t xml:space="preserve">, </w:t>
      </w:r>
      <w:r w:rsidRPr="005515AF">
        <w:rPr>
          <w:rFonts w:ascii="Calibri" w:hAnsi="Calibri" w:cs="Calibri"/>
          <w:sz w:val="22"/>
          <w:szCs w:val="22"/>
        </w:rPr>
        <w:t xml:space="preserve">la </w:t>
      </w:r>
      <w:r w:rsidR="00AF1D2F" w:rsidRPr="005515AF">
        <w:rPr>
          <w:rFonts w:ascii="Calibri" w:hAnsi="Calibri" w:cs="Calibri"/>
          <w:sz w:val="22"/>
          <w:szCs w:val="22"/>
        </w:rPr>
        <w:t>Società Italiana di Pediatria Infermieristica</w:t>
      </w:r>
      <w:r w:rsidR="001D56D9" w:rsidRPr="005515AF">
        <w:rPr>
          <w:rFonts w:ascii="Calibri" w:hAnsi="Calibri" w:cs="Calibri"/>
          <w:sz w:val="22"/>
          <w:szCs w:val="22"/>
        </w:rPr>
        <w:t xml:space="preserve"> </w:t>
      </w:r>
      <w:r w:rsidR="00AF1D2F" w:rsidRPr="005515AF">
        <w:rPr>
          <w:rFonts w:ascii="Calibri" w:hAnsi="Calibri" w:cs="Calibri"/>
          <w:sz w:val="22"/>
          <w:szCs w:val="22"/>
        </w:rPr>
        <w:t>(</w:t>
      </w:r>
      <w:r w:rsidR="001D56D9" w:rsidRPr="005515AF">
        <w:rPr>
          <w:rFonts w:ascii="Calibri" w:hAnsi="Calibri" w:cs="Calibri"/>
          <w:sz w:val="22"/>
          <w:szCs w:val="22"/>
        </w:rPr>
        <w:t>SIPINF</w:t>
      </w:r>
      <w:r w:rsidR="00AF1D2F" w:rsidRPr="005515AF">
        <w:rPr>
          <w:rFonts w:ascii="Calibri" w:hAnsi="Calibri" w:cs="Calibri"/>
          <w:sz w:val="22"/>
          <w:szCs w:val="22"/>
        </w:rPr>
        <w:t>)</w:t>
      </w:r>
      <w:bookmarkEnd w:id="0"/>
      <w:r w:rsidR="004E18AF" w:rsidRPr="005515AF">
        <w:rPr>
          <w:rFonts w:ascii="Calibri" w:hAnsi="Calibri" w:cs="Calibri"/>
          <w:sz w:val="22"/>
          <w:szCs w:val="22"/>
        </w:rPr>
        <w:t>, d’intesa con l</w:t>
      </w:r>
      <w:r w:rsidR="006C1AAB" w:rsidRPr="005515AF">
        <w:rPr>
          <w:rFonts w:ascii="Calibri" w:hAnsi="Calibri" w:cs="Calibri"/>
          <w:sz w:val="22"/>
          <w:szCs w:val="22"/>
        </w:rPr>
        <w:t>’</w:t>
      </w:r>
      <w:r w:rsidR="004E18AF" w:rsidRPr="005515AF">
        <w:rPr>
          <w:rFonts w:ascii="Calibri" w:hAnsi="Calibri" w:cs="Calibri"/>
          <w:sz w:val="22"/>
          <w:szCs w:val="22"/>
        </w:rPr>
        <w:t>associazion</w:t>
      </w:r>
      <w:r w:rsidR="006C1AAB" w:rsidRPr="005515AF">
        <w:rPr>
          <w:rFonts w:ascii="Calibri" w:hAnsi="Calibri" w:cs="Calibri"/>
          <w:sz w:val="22"/>
          <w:szCs w:val="22"/>
        </w:rPr>
        <w:t xml:space="preserve">e </w:t>
      </w:r>
      <w:r w:rsidR="004E18AF" w:rsidRPr="005515AF">
        <w:rPr>
          <w:rFonts w:ascii="Calibri" w:hAnsi="Calibri" w:cs="Calibri"/>
          <w:sz w:val="22"/>
          <w:szCs w:val="22"/>
        </w:rPr>
        <w:t>dei genitori</w:t>
      </w:r>
      <w:r w:rsidR="00902054" w:rsidRPr="005515AF">
        <w:rPr>
          <w:rFonts w:ascii="Calibri" w:hAnsi="Calibri" w:cs="Calibri"/>
          <w:sz w:val="22"/>
          <w:szCs w:val="22"/>
        </w:rPr>
        <w:t xml:space="preserve"> </w:t>
      </w:r>
      <w:r w:rsidR="00510BBE" w:rsidRPr="005515AF">
        <w:rPr>
          <w:rFonts w:ascii="Calibri" w:hAnsi="Calibri" w:cs="Calibri"/>
          <w:sz w:val="22"/>
          <w:szCs w:val="22"/>
        </w:rPr>
        <w:t>(VIVERE onlus)</w:t>
      </w:r>
      <w:r w:rsidR="004E18AF" w:rsidRPr="005515AF">
        <w:rPr>
          <w:rFonts w:ascii="Calibri" w:hAnsi="Calibri" w:cs="Calibri"/>
          <w:sz w:val="22"/>
          <w:szCs w:val="22"/>
        </w:rPr>
        <w:t xml:space="preserve"> </w:t>
      </w:r>
      <w:r w:rsidRPr="005515AF">
        <w:rPr>
          <w:rFonts w:ascii="Calibri" w:hAnsi="Calibri" w:cs="Calibri"/>
          <w:sz w:val="22"/>
          <w:szCs w:val="22"/>
        </w:rPr>
        <w:t xml:space="preserve"> </w:t>
      </w:r>
      <w:r w:rsidR="001D56D9" w:rsidRPr="005515AF">
        <w:rPr>
          <w:rFonts w:ascii="Calibri" w:hAnsi="Calibri" w:cs="Calibri"/>
          <w:sz w:val="22"/>
          <w:szCs w:val="22"/>
        </w:rPr>
        <w:t xml:space="preserve">intendono </w:t>
      </w:r>
      <w:r w:rsidR="00B425A1" w:rsidRPr="005515AF">
        <w:rPr>
          <w:rFonts w:ascii="Calibri" w:hAnsi="Calibri" w:cs="Calibri"/>
          <w:sz w:val="22"/>
          <w:szCs w:val="22"/>
        </w:rPr>
        <w:t xml:space="preserve">tutelare e </w:t>
      </w:r>
      <w:r w:rsidR="001D56D9" w:rsidRPr="005515AF">
        <w:rPr>
          <w:rFonts w:ascii="Calibri" w:hAnsi="Calibri" w:cs="Calibri"/>
          <w:sz w:val="22"/>
          <w:szCs w:val="22"/>
        </w:rPr>
        <w:t>promuovere l’allattamento nei Centri di Neonatologia e di Ginecologia ed Ostetricia</w:t>
      </w:r>
      <w:r w:rsidR="00AF1D2F" w:rsidRPr="005515AF">
        <w:rPr>
          <w:rFonts w:ascii="Calibri" w:hAnsi="Calibri" w:cs="Calibri"/>
          <w:sz w:val="22"/>
          <w:szCs w:val="22"/>
        </w:rPr>
        <w:t>,</w:t>
      </w:r>
      <w:r w:rsidR="001D56D9" w:rsidRPr="005515AF">
        <w:rPr>
          <w:rFonts w:ascii="Calibri" w:hAnsi="Calibri" w:cs="Calibri"/>
          <w:sz w:val="22"/>
          <w:szCs w:val="22"/>
        </w:rPr>
        <w:t xml:space="preserve"> sulla base di chiare indicazioni da parte delle Direzioni Aziendali</w:t>
      </w:r>
      <w:r w:rsidR="00AF1D2F" w:rsidRPr="005515AF">
        <w:rPr>
          <w:rFonts w:ascii="Calibri" w:hAnsi="Calibri" w:cs="Calibri"/>
          <w:sz w:val="22"/>
          <w:szCs w:val="22"/>
        </w:rPr>
        <w:t>,</w:t>
      </w:r>
      <w:r w:rsidR="001D56D9" w:rsidRPr="005515AF">
        <w:rPr>
          <w:rFonts w:ascii="Calibri" w:hAnsi="Calibri" w:cs="Calibri"/>
          <w:sz w:val="22"/>
          <w:szCs w:val="22"/>
        </w:rPr>
        <w:t xml:space="preserve"> a sostegno dell’impegno profuso dallo staff sanitario d</w:t>
      </w:r>
      <w:r w:rsidR="00C25A44" w:rsidRPr="005515AF">
        <w:rPr>
          <w:rFonts w:ascii="Calibri" w:hAnsi="Calibri" w:cs="Calibri"/>
          <w:sz w:val="22"/>
          <w:szCs w:val="22"/>
        </w:rPr>
        <w:t>ell’</w:t>
      </w:r>
      <w:r w:rsidR="001D56D9" w:rsidRPr="005515AF">
        <w:rPr>
          <w:rFonts w:ascii="Calibri" w:hAnsi="Calibri" w:cs="Calibri"/>
          <w:sz w:val="22"/>
          <w:szCs w:val="22"/>
        </w:rPr>
        <w:t>area materno-infantile.</w:t>
      </w:r>
    </w:p>
    <w:p w14:paraId="66BEC6D0" w14:textId="4A219876" w:rsidR="0031611F" w:rsidRPr="005515AF" w:rsidRDefault="0031611F" w:rsidP="0031611F">
      <w:pPr>
        <w:pStyle w:val="Standard"/>
        <w:jc w:val="both"/>
        <w:rPr>
          <w:rFonts w:ascii="Calibri" w:hAnsi="Calibri" w:cs="Calibri"/>
          <w:b/>
          <w:bCs/>
          <w:sz w:val="22"/>
        </w:rPr>
      </w:pPr>
      <w:r w:rsidRPr="005515AF">
        <w:rPr>
          <w:rFonts w:ascii="Calibri" w:hAnsi="Calibri" w:cs="Calibri"/>
          <w:sz w:val="22"/>
        </w:rPr>
        <w:t>La proposta di una politica aziendale sull’allattamento è stata elaborata a livello nazionale da un gruppo</w:t>
      </w:r>
      <w:r w:rsidRPr="005515AF">
        <w:rPr>
          <w:rFonts w:ascii="Calibri" w:hAnsi="Calibri" w:cs="Calibri"/>
          <w:sz w:val="21"/>
          <w:szCs w:val="21"/>
        </w:rPr>
        <w:t xml:space="preserve"> </w:t>
      </w:r>
      <w:r w:rsidRPr="005515AF">
        <w:rPr>
          <w:rFonts w:ascii="Calibri" w:hAnsi="Calibri" w:cs="Calibri"/>
          <w:sz w:val="22"/>
        </w:rPr>
        <w:t>multidisciplinare costituito da neonatologi, pediatri, specialisti in Ginecologia ed Ostetricia, infermieri e ostetrici e coordinato dal neonatologo Riccardo Davanzo</w:t>
      </w:r>
      <w:r w:rsidR="00671FCA" w:rsidRPr="005515AF">
        <w:rPr>
          <w:rFonts w:ascii="Calibri" w:hAnsi="Calibri" w:cs="Calibri"/>
          <w:sz w:val="22"/>
        </w:rPr>
        <w:t>, presidente della Commissione Allattamento della SIN</w:t>
      </w:r>
      <w:r w:rsidRPr="005515AF">
        <w:rPr>
          <w:rFonts w:ascii="Calibri" w:hAnsi="Calibri" w:cs="Calibri"/>
          <w:sz w:val="22"/>
        </w:rPr>
        <w:t xml:space="preserve">. A novembre 2022 inizierà l’arruolamento dei </w:t>
      </w:r>
      <w:r w:rsidR="00504155" w:rsidRPr="005515AF">
        <w:rPr>
          <w:rFonts w:ascii="Calibri" w:hAnsi="Calibri" w:cs="Calibri"/>
          <w:sz w:val="22"/>
        </w:rPr>
        <w:t>dipartimenti materno-infantili</w:t>
      </w:r>
      <w:r w:rsidRPr="005515AF">
        <w:rPr>
          <w:rFonts w:ascii="Calibri" w:hAnsi="Calibri" w:cs="Calibri"/>
          <w:sz w:val="22"/>
        </w:rPr>
        <w:t xml:space="preserve"> aderenti all’iniziativa. I centri che riusciranno a</w:t>
      </w:r>
      <w:r w:rsidR="00104FCF" w:rsidRPr="005515AF">
        <w:rPr>
          <w:rFonts w:ascii="Calibri" w:hAnsi="Calibri" w:cs="Calibri"/>
          <w:sz w:val="22"/>
        </w:rPr>
        <w:t xml:space="preserve"> declinare localmente e ad</w:t>
      </w:r>
      <w:r w:rsidRPr="005515AF">
        <w:rPr>
          <w:rFonts w:ascii="Calibri" w:hAnsi="Calibri" w:cs="Calibri"/>
          <w:sz w:val="22"/>
        </w:rPr>
        <w:t xml:space="preserve"> implementare </w:t>
      </w:r>
      <w:r w:rsidR="00104FCF" w:rsidRPr="005515AF">
        <w:rPr>
          <w:rFonts w:ascii="Calibri" w:hAnsi="Calibri" w:cs="Calibri"/>
          <w:sz w:val="22"/>
        </w:rPr>
        <w:t>una propria</w:t>
      </w:r>
      <w:r w:rsidR="00AF1D2F" w:rsidRPr="005515AF">
        <w:rPr>
          <w:rFonts w:ascii="Calibri" w:hAnsi="Calibri" w:cs="Calibri"/>
          <w:sz w:val="22"/>
        </w:rPr>
        <w:t xml:space="preserve"> </w:t>
      </w:r>
      <w:r w:rsidRPr="005515AF">
        <w:rPr>
          <w:rFonts w:ascii="Calibri" w:hAnsi="Calibri" w:cs="Calibri"/>
          <w:sz w:val="22"/>
        </w:rPr>
        <w:t>politica aziendale riceveranno</w:t>
      </w:r>
      <w:r w:rsidR="00671FCA" w:rsidRPr="005515AF">
        <w:rPr>
          <w:rFonts w:ascii="Calibri" w:hAnsi="Calibri" w:cs="Calibri"/>
          <w:sz w:val="22"/>
        </w:rPr>
        <w:t>,</w:t>
      </w:r>
      <w:r w:rsidRPr="005515AF">
        <w:rPr>
          <w:rFonts w:ascii="Calibri" w:hAnsi="Calibri" w:cs="Calibri"/>
          <w:sz w:val="22"/>
        </w:rPr>
        <w:t xml:space="preserve"> da parte d</w:t>
      </w:r>
      <w:r w:rsidR="00AF1D2F" w:rsidRPr="005515AF">
        <w:rPr>
          <w:rFonts w:ascii="Calibri" w:hAnsi="Calibri" w:cs="Calibri"/>
          <w:sz w:val="22"/>
        </w:rPr>
        <w:t>i un</w:t>
      </w:r>
      <w:r w:rsidRPr="005515AF">
        <w:rPr>
          <w:rFonts w:ascii="Calibri" w:hAnsi="Calibri" w:cs="Calibri"/>
          <w:sz w:val="22"/>
        </w:rPr>
        <w:t xml:space="preserve"> comitato formato dalle società scientifiche e dagli organi professionali coinvolti, </w:t>
      </w:r>
      <w:r w:rsidR="00A54478" w:rsidRPr="005515AF">
        <w:rPr>
          <w:rFonts w:ascii="Calibri" w:hAnsi="Calibri" w:cs="Calibri"/>
          <w:sz w:val="22"/>
        </w:rPr>
        <w:t xml:space="preserve">un </w:t>
      </w:r>
      <w:r w:rsidRPr="005515AF">
        <w:rPr>
          <w:rFonts w:ascii="Calibri" w:hAnsi="Calibri" w:cs="Calibri"/>
          <w:b/>
          <w:bCs/>
          <w:sz w:val="22"/>
        </w:rPr>
        <w:t xml:space="preserve">riconoscimento </w:t>
      </w:r>
      <w:r w:rsidR="00A54478" w:rsidRPr="005515AF">
        <w:rPr>
          <w:rFonts w:ascii="Calibri" w:hAnsi="Calibri" w:cs="Calibri"/>
          <w:b/>
          <w:bCs/>
          <w:sz w:val="22"/>
        </w:rPr>
        <w:t xml:space="preserve">ad hoc </w:t>
      </w:r>
      <w:r w:rsidRPr="005515AF">
        <w:rPr>
          <w:rFonts w:ascii="Calibri" w:hAnsi="Calibri" w:cs="Calibri"/>
          <w:b/>
          <w:bCs/>
          <w:sz w:val="22"/>
        </w:rPr>
        <w:t xml:space="preserve">di </w:t>
      </w:r>
      <w:r w:rsidR="00BC0A33" w:rsidRPr="005515AF">
        <w:rPr>
          <w:rFonts w:ascii="Calibri" w:hAnsi="Calibri" w:cs="Calibri"/>
          <w:b/>
          <w:bCs/>
          <w:sz w:val="22"/>
        </w:rPr>
        <w:t>O</w:t>
      </w:r>
      <w:r w:rsidRPr="005515AF">
        <w:rPr>
          <w:rFonts w:ascii="Calibri" w:hAnsi="Calibri" w:cs="Calibri"/>
          <w:b/>
          <w:bCs/>
          <w:sz w:val="22"/>
        </w:rPr>
        <w:t>spedale per l’</w:t>
      </w:r>
      <w:r w:rsidR="00BC0A33" w:rsidRPr="005515AF">
        <w:rPr>
          <w:rFonts w:ascii="Calibri" w:hAnsi="Calibri" w:cs="Calibri"/>
          <w:b/>
          <w:bCs/>
          <w:sz w:val="22"/>
        </w:rPr>
        <w:t>A</w:t>
      </w:r>
      <w:r w:rsidRPr="005515AF">
        <w:rPr>
          <w:rFonts w:ascii="Calibri" w:hAnsi="Calibri" w:cs="Calibri"/>
          <w:b/>
          <w:bCs/>
          <w:sz w:val="22"/>
        </w:rPr>
        <w:t>llattamento.</w:t>
      </w:r>
    </w:p>
    <w:p w14:paraId="758A6CBF" w14:textId="5A7ADEF6" w:rsidR="00C25A44" w:rsidRPr="005515AF" w:rsidRDefault="00C25A44" w:rsidP="00AD744A">
      <w:pPr>
        <w:pStyle w:val="Standard"/>
        <w:jc w:val="both"/>
        <w:rPr>
          <w:rFonts w:ascii="Calibri" w:hAnsi="Calibri" w:cs="Calibri"/>
          <w:b/>
          <w:bCs/>
          <w:sz w:val="22"/>
        </w:rPr>
      </w:pPr>
    </w:p>
    <w:p w14:paraId="3F4C0260" w14:textId="359FF42D" w:rsidR="00C25A44" w:rsidRPr="005515AF" w:rsidRDefault="00BD10FE" w:rsidP="00C25A44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t>Ed è i</w:t>
      </w:r>
      <w:r w:rsidR="00C25A44" w:rsidRPr="005515AF">
        <w:rPr>
          <w:rFonts w:ascii="Calibri" w:hAnsi="Calibri" w:cs="Calibri"/>
          <w:sz w:val="22"/>
        </w:rPr>
        <w:t xml:space="preserve">n occasione della </w:t>
      </w:r>
      <w:r w:rsidR="00C25A44" w:rsidRPr="005515AF">
        <w:rPr>
          <w:rFonts w:ascii="Calibri" w:hAnsi="Calibri" w:cs="Calibri"/>
          <w:b/>
          <w:bCs/>
          <w:sz w:val="22"/>
        </w:rPr>
        <w:t>Settimana Mondiale per l’Allattamento Materno</w:t>
      </w:r>
      <w:r w:rsidR="00C25A44" w:rsidRPr="005515AF">
        <w:rPr>
          <w:rFonts w:ascii="Calibri" w:hAnsi="Calibri" w:cs="Calibri"/>
          <w:sz w:val="22"/>
        </w:rPr>
        <w:t xml:space="preserve">, che ricorre </w:t>
      </w:r>
      <w:r w:rsidR="00C25A44" w:rsidRPr="005515AF">
        <w:rPr>
          <w:rFonts w:ascii="Calibri" w:hAnsi="Calibri" w:cs="Calibri"/>
          <w:b/>
          <w:bCs/>
          <w:sz w:val="22"/>
        </w:rPr>
        <w:t>dall’1 al 7 ottobre</w:t>
      </w:r>
      <w:r w:rsidR="0066099C" w:rsidRPr="005515AF">
        <w:rPr>
          <w:rFonts w:ascii="Calibri" w:hAnsi="Calibri" w:cs="Calibri"/>
          <w:b/>
          <w:bCs/>
          <w:sz w:val="22"/>
        </w:rPr>
        <w:t>,</w:t>
      </w:r>
      <w:r w:rsidR="00C25A44" w:rsidRPr="005515AF">
        <w:rPr>
          <w:rFonts w:ascii="Calibri" w:hAnsi="Calibri" w:cs="Calibri"/>
          <w:sz w:val="22"/>
        </w:rPr>
        <w:t xml:space="preserve"> </w:t>
      </w:r>
      <w:r w:rsidRPr="005515AF">
        <w:rPr>
          <w:rFonts w:ascii="Calibri" w:hAnsi="Calibri" w:cs="Calibri"/>
          <w:sz w:val="22"/>
        </w:rPr>
        <w:t xml:space="preserve">che </w:t>
      </w:r>
      <w:r w:rsidR="00C25A44" w:rsidRPr="005515AF">
        <w:rPr>
          <w:rFonts w:ascii="Calibri" w:hAnsi="Calibri" w:cs="Calibri"/>
          <w:sz w:val="22"/>
        </w:rPr>
        <w:t>le Società Scientifiche</w:t>
      </w:r>
      <w:r w:rsidR="00B36996" w:rsidRPr="005515AF">
        <w:rPr>
          <w:rFonts w:ascii="Calibri" w:hAnsi="Calibri" w:cs="Calibri"/>
          <w:sz w:val="22"/>
        </w:rPr>
        <w:t xml:space="preserve"> dell’area perinatale e pediatrica</w:t>
      </w:r>
      <w:r w:rsidR="00C25A44" w:rsidRPr="005515AF">
        <w:rPr>
          <w:rFonts w:ascii="Calibri" w:hAnsi="Calibri" w:cs="Calibri"/>
          <w:sz w:val="22"/>
        </w:rPr>
        <w:t xml:space="preserve"> ribadiscono l’importanza di questa pratica e di una corretta assistenza, a partire dal </w:t>
      </w:r>
      <w:r w:rsidR="00A54478" w:rsidRPr="005515AF">
        <w:rPr>
          <w:rFonts w:ascii="Calibri" w:hAnsi="Calibri" w:cs="Calibri"/>
          <w:sz w:val="22"/>
        </w:rPr>
        <w:t xml:space="preserve">momento della </w:t>
      </w:r>
      <w:r w:rsidR="00C25A44" w:rsidRPr="005515AF">
        <w:rPr>
          <w:rFonts w:ascii="Calibri" w:hAnsi="Calibri" w:cs="Calibri"/>
          <w:sz w:val="22"/>
        </w:rPr>
        <w:t>nascita, che impatta sull’avvio dell’allattamento e quindi sulla salute e sulla vita futura di madri e bambini.</w:t>
      </w:r>
    </w:p>
    <w:p w14:paraId="6203F943" w14:textId="51958203" w:rsidR="00C25A44" w:rsidRPr="005515AF" w:rsidRDefault="00C25A44" w:rsidP="00C25A44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t>L’allattamento materno non può</w:t>
      </w:r>
      <w:r w:rsidR="00671FCA" w:rsidRPr="005515AF">
        <w:rPr>
          <w:rFonts w:ascii="Calibri" w:hAnsi="Calibri" w:cs="Calibri"/>
          <w:sz w:val="22"/>
        </w:rPr>
        <w:t>,</w:t>
      </w:r>
      <w:r w:rsidRPr="005515AF">
        <w:rPr>
          <w:rFonts w:ascii="Calibri" w:hAnsi="Calibri" w:cs="Calibri"/>
          <w:sz w:val="22"/>
        </w:rPr>
        <w:t xml:space="preserve"> </w:t>
      </w:r>
      <w:r w:rsidR="00AE0239" w:rsidRPr="005515AF">
        <w:rPr>
          <w:rFonts w:ascii="Calibri" w:hAnsi="Calibri" w:cs="Calibri"/>
          <w:sz w:val="22"/>
        </w:rPr>
        <w:t>infatti</w:t>
      </w:r>
      <w:r w:rsidR="00671FCA" w:rsidRPr="005515AF">
        <w:rPr>
          <w:rFonts w:ascii="Calibri" w:hAnsi="Calibri" w:cs="Calibri"/>
          <w:sz w:val="22"/>
        </w:rPr>
        <w:t>,</w:t>
      </w:r>
      <w:r w:rsidR="00AE0239" w:rsidRPr="005515AF">
        <w:rPr>
          <w:rFonts w:ascii="Calibri" w:hAnsi="Calibri" w:cs="Calibri"/>
          <w:sz w:val="22"/>
        </w:rPr>
        <w:t xml:space="preserve"> </w:t>
      </w:r>
      <w:r w:rsidRPr="005515AF">
        <w:rPr>
          <w:rFonts w:ascii="Calibri" w:hAnsi="Calibri" w:cs="Calibri"/>
          <w:sz w:val="22"/>
        </w:rPr>
        <w:t xml:space="preserve">essere ridotto ad un semplice atto nutrizionale, </w:t>
      </w:r>
      <w:r w:rsidR="00823E2C" w:rsidRPr="005515AF">
        <w:rPr>
          <w:rFonts w:ascii="Calibri" w:hAnsi="Calibri" w:cs="Calibri"/>
          <w:sz w:val="22"/>
        </w:rPr>
        <w:t xml:space="preserve">si tratta di un vero e proprio </w:t>
      </w:r>
      <w:r w:rsidR="00823E2C" w:rsidRPr="005515AF">
        <w:rPr>
          <w:rFonts w:ascii="Calibri" w:hAnsi="Calibri" w:cs="Calibri"/>
          <w:b/>
          <w:bCs/>
          <w:sz w:val="22"/>
        </w:rPr>
        <w:t>investimento per la vita</w:t>
      </w:r>
      <w:r w:rsidR="00823E2C" w:rsidRPr="005515AF">
        <w:rPr>
          <w:rFonts w:ascii="Calibri" w:hAnsi="Calibri" w:cs="Calibri"/>
          <w:sz w:val="22"/>
        </w:rPr>
        <w:t xml:space="preserve">, </w:t>
      </w:r>
      <w:r w:rsidRPr="005515AF">
        <w:rPr>
          <w:rFonts w:ascii="Calibri" w:hAnsi="Calibri" w:cs="Calibri"/>
          <w:sz w:val="22"/>
        </w:rPr>
        <w:t>per le sue implicazioni sulla relazione madre-figlio e per i conseguenti benefici di salute</w:t>
      </w:r>
      <w:r w:rsidR="00B36996" w:rsidRPr="005515AF">
        <w:rPr>
          <w:rFonts w:ascii="Calibri" w:hAnsi="Calibri" w:cs="Calibri"/>
          <w:sz w:val="22"/>
        </w:rPr>
        <w:t xml:space="preserve">, </w:t>
      </w:r>
      <w:proofErr w:type="gramStart"/>
      <w:r w:rsidRPr="005515AF">
        <w:rPr>
          <w:rFonts w:ascii="Calibri" w:hAnsi="Calibri" w:cs="Calibri"/>
          <w:sz w:val="22"/>
        </w:rPr>
        <w:t>socio-economici</w:t>
      </w:r>
      <w:proofErr w:type="gramEnd"/>
      <w:r w:rsidR="00B36996" w:rsidRPr="005515AF">
        <w:rPr>
          <w:rFonts w:ascii="Calibri" w:hAnsi="Calibri" w:cs="Calibri"/>
          <w:sz w:val="22"/>
        </w:rPr>
        <w:t xml:space="preserve"> ed ecologici</w:t>
      </w:r>
      <w:r w:rsidR="00AE0239" w:rsidRPr="005515AF">
        <w:rPr>
          <w:rFonts w:ascii="Calibri" w:hAnsi="Calibri" w:cs="Calibri"/>
          <w:sz w:val="22"/>
        </w:rPr>
        <w:t>. I</w:t>
      </w:r>
      <w:r w:rsidRPr="005515AF">
        <w:rPr>
          <w:rFonts w:ascii="Calibri" w:hAnsi="Calibri" w:cs="Calibri"/>
          <w:sz w:val="22"/>
        </w:rPr>
        <w:t>l tasso di allattamento va inteso</w:t>
      </w:r>
      <w:r w:rsidR="00671FCA" w:rsidRPr="005515AF">
        <w:rPr>
          <w:rFonts w:ascii="Calibri" w:hAnsi="Calibri" w:cs="Calibri"/>
          <w:sz w:val="22"/>
        </w:rPr>
        <w:t>,</w:t>
      </w:r>
      <w:r w:rsidRPr="005515AF">
        <w:rPr>
          <w:rFonts w:ascii="Calibri" w:hAnsi="Calibri" w:cs="Calibri"/>
          <w:sz w:val="22"/>
        </w:rPr>
        <w:t xml:space="preserve"> perciò</w:t>
      </w:r>
      <w:r w:rsidR="00671FCA" w:rsidRPr="005515AF">
        <w:rPr>
          <w:rFonts w:ascii="Calibri" w:hAnsi="Calibri" w:cs="Calibri"/>
          <w:sz w:val="22"/>
        </w:rPr>
        <w:t>,</w:t>
      </w:r>
      <w:r w:rsidRPr="005515AF">
        <w:rPr>
          <w:rFonts w:ascii="Calibri" w:hAnsi="Calibri" w:cs="Calibri"/>
          <w:sz w:val="22"/>
        </w:rPr>
        <w:t xml:space="preserve"> come un importante indicatore di qualità delle cure perinatali, neonatologiche e pediatriche.</w:t>
      </w:r>
    </w:p>
    <w:p w14:paraId="1F88ED4C" w14:textId="673093C6" w:rsidR="00912393" w:rsidRPr="005515AF" w:rsidRDefault="00BD10FE" w:rsidP="00912393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lastRenderedPageBreak/>
        <w:t>Anche se in Italia manca un sistema di monitoraggio a livello nazionale dell’allattamento materno, in base alla Survey 2014, condotta dal T</w:t>
      </w:r>
      <w:r w:rsidR="00104FCF" w:rsidRPr="005515AF">
        <w:rPr>
          <w:rFonts w:ascii="Calibri" w:hAnsi="Calibri" w:cs="Calibri"/>
          <w:sz w:val="22"/>
        </w:rPr>
        <w:t>avolo Tecnico Allattamento (T</w:t>
      </w:r>
      <w:r w:rsidRPr="005515AF">
        <w:rPr>
          <w:rFonts w:ascii="Calibri" w:hAnsi="Calibri" w:cs="Calibri"/>
          <w:sz w:val="22"/>
        </w:rPr>
        <w:t>AS</w:t>
      </w:r>
      <w:r w:rsidR="00104FCF" w:rsidRPr="005515AF">
        <w:rPr>
          <w:rFonts w:ascii="Calibri" w:hAnsi="Calibri" w:cs="Calibri"/>
          <w:sz w:val="22"/>
        </w:rPr>
        <w:t>)</w:t>
      </w:r>
      <w:r w:rsidRPr="005515AF">
        <w:rPr>
          <w:rFonts w:ascii="Calibri" w:hAnsi="Calibri" w:cs="Calibri"/>
          <w:sz w:val="22"/>
        </w:rPr>
        <w:t xml:space="preserve"> del Ministero della Salute, risulta che </w:t>
      </w:r>
      <w:r w:rsidR="007D37CA" w:rsidRPr="005515AF">
        <w:rPr>
          <w:rFonts w:ascii="Calibri" w:hAnsi="Calibri" w:cs="Calibri"/>
          <w:sz w:val="22"/>
        </w:rPr>
        <w:t xml:space="preserve">i </w:t>
      </w:r>
      <w:r w:rsidRPr="005515AF">
        <w:rPr>
          <w:rFonts w:ascii="Calibri" w:hAnsi="Calibri" w:cs="Calibri"/>
          <w:sz w:val="22"/>
        </w:rPr>
        <w:t xml:space="preserve">tassi di allattamento esclusivo </w:t>
      </w:r>
      <w:r w:rsidR="007D37CA" w:rsidRPr="005515AF">
        <w:rPr>
          <w:rFonts w:ascii="Calibri" w:hAnsi="Calibri" w:cs="Calibri"/>
          <w:sz w:val="22"/>
        </w:rPr>
        <w:t xml:space="preserve">sono molto </w:t>
      </w:r>
      <w:r w:rsidRPr="005515AF">
        <w:rPr>
          <w:rFonts w:ascii="Calibri" w:hAnsi="Calibri" w:cs="Calibri"/>
          <w:sz w:val="22"/>
        </w:rPr>
        <w:t>variabili</w:t>
      </w:r>
      <w:r w:rsidR="007D37CA" w:rsidRPr="005515AF">
        <w:rPr>
          <w:rFonts w:ascii="Calibri" w:hAnsi="Calibri" w:cs="Calibri"/>
          <w:sz w:val="22"/>
        </w:rPr>
        <w:t xml:space="preserve"> e vanno</w:t>
      </w:r>
      <w:r w:rsidRPr="005515AF">
        <w:rPr>
          <w:rFonts w:ascii="Calibri" w:hAnsi="Calibri" w:cs="Calibri"/>
          <w:sz w:val="22"/>
        </w:rPr>
        <w:t xml:space="preserve"> </w:t>
      </w:r>
      <w:r w:rsidRPr="005515AF">
        <w:rPr>
          <w:rFonts w:ascii="Calibri" w:hAnsi="Calibri" w:cs="Calibri"/>
          <w:b/>
          <w:bCs/>
          <w:sz w:val="22"/>
        </w:rPr>
        <w:t>dal 20 al 97%</w:t>
      </w:r>
      <w:r w:rsidRPr="005515AF">
        <w:rPr>
          <w:rFonts w:ascii="Calibri" w:hAnsi="Calibri" w:cs="Calibri"/>
          <w:sz w:val="22"/>
        </w:rPr>
        <w:t>.</w:t>
      </w:r>
      <w:r w:rsidR="007D37CA" w:rsidRPr="005515AF">
        <w:rPr>
          <w:rFonts w:ascii="Calibri" w:hAnsi="Calibri" w:cs="Calibri"/>
          <w:sz w:val="22"/>
        </w:rPr>
        <w:t xml:space="preserve"> </w:t>
      </w:r>
      <w:r w:rsidRPr="005515AF">
        <w:rPr>
          <w:rFonts w:ascii="Calibri" w:hAnsi="Calibri" w:cs="Calibri"/>
          <w:sz w:val="22"/>
        </w:rPr>
        <w:t xml:space="preserve">Secondo la stessa Survey solo </w:t>
      </w:r>
      <w:r w:rsidRPr="005515AF">
        <w:rPr>
          <w:rFonts w:ascii="Calibri" w:hAnsi="Calibri" w:cs="Calibri"/>
          <w:b/>
          <w:bCs/>
          <w:sz w:val="22"/>
        </w:rPr>
        <w:t>114 Punti Nascita su 220</w:t>
      </w:r>
      <w:r w:rsidRPr="005515AF">
        <w:rPr>
          <w:rFonts w:ascii="Calibri" w:hAnsi="Calibri" w:cs="Calibri"/>
          <w:sz w:val="22"/>
        </w:rPr>
        <w:t xml:space="preserve"> avevano una specifica Policy Aziendale sull’Allattamento.</w:t>
      </w:r>
      <w:r w:rsidR="00912393" w:rsidRPr="005515AF">
        <w:rPr>
          <w:rFonts w:ascii="Calibri" w:hAnsi="Calibri" w:cs="Calibri"/>
          <w:sz w:val="22"/>
        </w:rPr>
        <w:t xml:space="preserve"> </w:t>
      </w:r>
    </w:p>
    <w:p w14:paraId="5EF4EDBB" w14:textId="1D87B5EC" w:rsidR="00F8687F" w:rsidRPr="005515AF" w:rsidRDefault="00912393" w:rsidP="00D31411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t>È attualmente attiva a livello internazionale</w:t>
      </w:r>
      <w:r w:rsidR="00D31411" w:rsidRPr="005515AF">
        <w:rPr>
          <w:rFonts w:ascii="Calibri" w:hAnsi="Calibri" w:cs="Calibri"/>
          <w:sz w:val="22"/>
        </w:rPr>
        <w:t xml:space="preserve"> </w:t>
      </w:r>
      <w:r w:rsidRPr="005515AF">
        <w:rPr>
          <w:rFonts w:ascii="Calibri" w:hAnsi="Calibri" w:cs="Calibri"/>
          <w:sz w:val="22"/>
        </w:rPr>
        <w:t>l’</w:t>
      </w:r>
      <w:r w:rsidR="00671FCA" w:rsidRPr="005515AF">
        <w:rPr>
          <w:rFonts w:ascii="Calibri" w:hAnsi="Calibri" w:cs="Calibri"/>
          <w:sz w:val="22"/>
        </w:rPr>
        <w:t>i</w:t>
      </w:r>
      <w:r w:rsidRPr="005515AF">
        <w:rPr>
          <w:rFonts w:ascii="Calibri" w:hAnsi="Calibri" w:cs="Calibri"/>
          <w:sz w:val="22"/>
        </w:rPr>
        <w:t xml:space="preserve">niziativa dell’OMS/UNICEF Ospedale Amico del Bambino (BFHI), che ha l’obiettivo di </w:t>
      </w:r>
      <w:r w:rsidR="004E18AF" w:rsidRPr="005515AF">
        <w:rPr>
          <w:rFonts w:ascii="Calibri" w:hAnsi="Calibri" w:cs="Calibri"/>
          <w:sz w:val="22"/>
        </w:rPr>
        <w:t>promuovere l’</w:t>
      </w:r>
      <w:r w:rsidR="009D2800" w:rsidRPr="005515AF">
        <w:rPr>
          <w:rFonts w:ascii="Calibri" w:hAnsi="Calibri" w:cs="Calibri"/>
          <w:sz w:val="22"/>
        </w:rPr>
        <w:t>avvio dell’</w:t>
      </w:r>
      <w:r w:rsidRPr="005515AF">
        <w:rPr>
          <w:rFonts w:ascii="Calibri" w:hAnsi="Calibri" w:cs="Calibri"/>
          <w:sz w:val="22"/>
        </w:rPr>
        <w:t>allattamento</w:t>
      </w:r>
      <w:r w:rsidR="009D2800" w:rsidRPr="005515AF">
        <w:rPr>
          <w:rFonts w:ascii="Calibri" w:hAnsi="Calibri" w:cs="Calibri"/>
          <w:sz w:val="22"/>
        </w:rPr>
        <w:t xml:space="preserve">. La BFHI </w:t>
      </w:r>
      <w:r w:rsidR="00104FCF" w:rsidRPr="005515AF">
        <w:rPr>
          <w:rFonts w:ascii="Calibri" w:hAnsi="Calibri" w:cs="Calibri"/>
          <w:sz w:val="22"/>
        </w:rPr>
        <w:t xml:space="preserve">è riuscita a certificare </w:t>
      </w:r>
      <w:r w:rsidRPr="005515AF">
        <w:rPr>
          <w:rFonts w:ascii="Calibri" w:hAnsi="Calibri" w:cs="Calibri"/>
          <w:sz w:val="22"/>
        </w:rPr>
        <w:t>in 30 anni una trentina di ospedali italiani.</w:t>
      </w:r>
    </w:p>
    <w:p w14:paraId="2BB90978" w14:textId="76A7B41F" w:rsidR="00F212F6" w:rsidRPr="005515AF" w:rsidRDefault="00912393" w:rsidP="00AD744A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t xml:space="preserve"> </w:t>
      </w:r>
    </w:p>
    <w:p w14:paraId="2D15E5F1" w14:textId="18A09635" w:rsidR="00F212F6" w:rsidRPr="005515AF" w:rsidRDefault="00D12C6A" w:rsidP="00AD744A">
      <w:pPr>
        <w:pStyle w:val="Standard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È </w:t>
      </w:r>
      <w:r w:rsidR="00F212F6" w:rsidRPr="005515AF">
        <w:rPr>
          <w:rFonts w:ascii="Calibri" w:hAnsi="Calibri" w:cs="Calibri"/>
          <w:sz w:val="22"/>
        </w:rPr>
        <w:t>opportuno attivare un’iniziativa di promozione dell’allattamento</w:t>
      </w:r>
      <w:r w:rsidR="009D2800" w:rsidRPr="005515AF">
        <w:rPr>
          <w:rFonts w:ascii="Calibri" w:hAnsi="Calibri" w:cs="Calibri"/>
          <w:sz w:val="22"/>
        </w:rPr>
        <w:t xml:space="preserve"> materno</w:t>
      </w:r>
      <w:r w:rsidR="00F212F6" w:rsidRPr="005515AF">
        <w:rPr>
          <w:rFonts w:ascii="Calibri" w:hAnsi="Calibri" w:cs="Calibri"/>
          <w:sz w:val="22"/>
        </w:rPr>
        <w:t>, ispirata alla BFHI, ma indipendente, gestita direttamente dalle società scientifiche e dalle federazioni professionali. Sono</w:t>
      </w:r>
      <w:r>
        <w:rPr>
          <w:rFonts w:ascii="Calibri" w:hAnsi="Calibri" w:cs="Calibri"/>
          <w:sz w:val="22"/>
        </w:rPr>
        <w:t>,</w:t>
      </w:r>
      <w:r w:rsidR="00F212F6" w:rsidRPr="005515AF">
        <w:rPr>
          <w:rFonts w:ascii="Calibri" w:hAnsi="Calibri" w:cs="Calibri"/>
          <w:sz w:val="22"/>
        </w:rPr>
        <w:t xml:space="preserve"> infatti</w:t>
      </w:r>
      <w:r>
        <w:rPr>
          <w:rFonts w:ascii="Calibri" w:hAnsi="Calibri" w:cs="Calibri"/>
          <w:sz w:val="22"/>
        </w:rPr>
        <w:t>,</w:t>
      </w:r>
      <w:r w:rsidR="00F212F6" w:rsidRPr="005515AF">
        <w:rPr>
          <w:rFonts w:ascii="Calibri" w:hAnsi="Calibri" w:cs="Calibri"/>
          <w:sz w:val="22"/>
        </w:rPr>
        <w:t xml:space="preserve"> queste a raccogliere le figure professionali chiave, che operano lungo il percorso di continuità ed integrazione assistenziale centrata sui bisogni delle famiglie e del neonato, che coinvolge l’ospedale così come la comunità. Va precisato che la policy sull’allattamento riguarda non solo le coppie madre-bambino che allattano, e le loro famiglie, ma anche le famiglie che con valide motivazioni non allattano.</w:t>
      </w:r>
    </w:p>
    <w:p w14:paraId="30E69FF7" w14:textId="77777777" w:rsidR="00467653" w:rsidRPr="005515AF" w:rsidRDefault="00467653" w:rsidP="004F54C3">
      <w:pPr>
        <w:pStyle w:val="Standard"/>
        <w:jc w:val="both"/>
        <w:rPr>
          <w:rFonts w:ascii="Calibri" w:hAnsi="Calibri" w:cs="Calibri"/>
          <w:sz w:val="22"/>
        </w:rPr>
      </w:pPr>
    </w:p>
    <w:p w14:paraId="1EE80BDD" w14:textId="63AF2A12" w:rsidR="00F364EE" w:rsidRPr="005515AF" w:rsidRDefault="00A54478" w:rsidP="00157D5F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t xml:space="preserve">L’esperienza recente della pandemia da Covid-19, che ha, senza valide ragioni scientifiche, portato a penalizzare la relazione madre-bambino e l’allattamento in molte strutture sanitarie ha evidenziato quanto sia </w:t>
      </w:r>
      <w:r w:rsidR="00F212F6" w:rsidRPr="005515AF">
        <w:rPr>
          <w:rFonts w:ascii="Calibri" w:hAnsi="Calibri" w:cs="Calibri"/>
          <w:sz w:val="22"/>
        </w:rPr>
        <w:t>fondamentale una corretta politica aziendale a tutela dell’allattamento</w:t>
      </w:r>
      <w:r w:rsidRPr="005515AF">
        <w:rPr>
          <w:rFonts w:ascii="Calibri" w:hAnsi="Calibri" w:cs="Calibri"/>
          <w:sz w:val="22"/>
        </w:rPr>
        <w:t>.</w:t>
      </w:r>
    </w:p>
    <w:p w14:paraId="47842D5A" w14:textId="77777777" w:rsidR="00F212F6" w:rsidRPr="005515AF" w:rsidRDefault="00F212F6" w:rsidP="00157D5F">
      <w:pPr>
        <w:pStyle w:val="Standard"/>
        <w:jc w:val="both"/>
        <w:rPr>
          <w:rFonts w:asciiTheme="minorHAnsi" w:hAnsiTheme="minorHAnsi" w:cstheme="minorHAnsi"/>
          <w:i/>
          <w:iCs/>
          <w:sz w:val="22"/>
        </w:rPr>
      </w:pPr>
    </w:p>
    <w:p w14:paraId="5FD57B4D" w14:textId="588CC3C2" w:rsidR="00F364EE" w:rsidRPr="005515AF" w:rsidRDefault="00F364EE" w:rsidP="00F364EE">
      <w:pPr>
        <w:pStyle w:val="Standard"/>
        <w:jc w:val="both"/>
        <w:rPr>
          <w:rFonts w:ascii="Calibri" w:hAnsi="Calibri" w:cs="Calibri"/>
          <w:sz w:val="22"/>
        </w:rPr>
      </w:pPr>
      <w:r w:rsidRPr="005515AF">
        <w:rPr>
          <w:rFonts w:ascii="Calibri" w:hAnsi="Calibri" w:cs="Calibri"/>
          <w:sz w:val="22"/>
        </w:rPr>
        <w:t xml:space="preserve">Il latte materno rappresenta l’alimento naturale ed ottimale per nutrire tutti i neonati, </w:t>
      </w:r>
      <w:r w:rsidR="0034214B" w:rsidRPr="005515AF">
        <w:rPr>
          <w:rFonts w:ascii="Calibri" w:hAnsi="Calibri" w:cs="Calibri"/>
          <w:sz w:val="22"/>
        </w:rPr>
        <w:t xml:space="preserve">ed in particolare </w:t>
      </w:r>
      <w:r w:rsidRPr="005515AF">
        <w:rPr>
          <w:rFonts w:ascii="Calibri" w:hAnsi="Calibri" w:cs="Calibri"/>
          <w:sz w:val="22"/>
        </w:rPr>
        <w:t xml:space="preserve">quelli pretermine o con patologie. I dati presenti in letteratura dimostrano che l’offerta del latte materno ai neonati altamente pretermine si associa a numerosi benefici, riguardanti soprattutto una minore incidenza di enterocolite necrotizzante </w:t>
      </w:r>
      <w:r w:rsidR="006D3D20" w:rsidRPr="005515AF">
        <w:rPr>
          <w:rFonts w:ascii="Calibri" w:hAnsi="Calibri" w:cs="Calibri"/>
          <w:sz w:val="22"/>
        </w:rPr>
        <w:t xml:space="preserve">(NEC) </w:t>
      </w:r>
      <w:r w:rsidRPr="005515AF">
        <w:rPr>
          <w:rFonts w:ascii="Calibri" w:hAnsi="Calibri" w:cs="Calibri"/>
          <w:sz w:val="22"/>
        </w:rPr>
        <w:t xml:space="preserve">e una migliore tolleranza alimentare, ma anche </w:t>
      </w:r>
      <w:r w:rsidR="00A54478" w:rsidRPr="005515AF">
        <w:rPr>
          <w:rFonts w:ascii="Calibri" w:hAnsi="Calibri" w:cs="Calibri"/>
          <w:sz w:val="22"/>
        </w:rPr>
        <w:t xml:space="preserve">una </w:t>
      </w:r>
      <w:r w:rsidRPr="005515AF">
        <w:rPr>
          <w:rFonts w:ascii="Calibri" w:hAnsi="Calibri" w:cs="Calibri"/>
          <w:sz w:val="22"/>
        </w:rPr>
        <w:t xml:space="preserve">riduzione del rischio di sepsi tardiva (LOS), retinopatia del pretermine (ROP) e </w:t>
      </w:r>
      <w:proofErr w:type="spellStart"/>
      <w:r w:rsidRPr="005515AF">
        <w:rPr>
          <w:rFonts w:ascii="Calibri" w:hAnsi="Calibri" w:cs="Calibri"/>
          <w:sz w:val="22"/>
        </w:rPr>
        <w:t>broncodisplasia</w:t>
      </w:r>
      <w:proofErr w:type="spellEnd"/>
      <w:r w:rsidRPr="005515AF">
        <w:rPr>
          <w:rFonts w:ascii="Calibri" w:hAnsi="Calibri" w:cs="Calibri"/>
          <w:sz w:val="22"/>
        </w:rPr>
        <w:t xml:space="preserve"> (BPD). Nel caso in cui, per qualsiasi motivo, la mamma non possa fornire il proprio latte, la prima alternativa è rappresentata dal latte della </w:t>
      </w:r>
      <w:r w:rsidRPr="005515AF">
        <w:rPr>
          <w:rFonts w:ascii="Calibri" w:hAnsi="Calibri" w:cs="Calibri"/>
          <w:b/>
          <w:bCs/>
          <w:sz w:val="22"/>
        </w:rPr>
        <w:t>Banca del Latte Umano Donato (BLUD)</w:t>
      </w:r>
      <w:r w:rsidRPr="005515AF">
        <w:rPr>
          <w:rFonts w:ascii="Calibri" w:hAnsi="Calibri" w:cs="Calibri"/>
          <w:sz w:val="22"/>
        </w:rPr>
        <w:t xml:space="preserve">, che garantisce ai </w:t>
      </w:r>
      <w:r w:rsidR="0034214B" w:rsidRPr="005515AF">
        <w:rPr>
          <w:rFonts w:ascii="Calibri" w:hAnsi="Calibri" w:cs="Calibri"/>
          <w:sz w:val="22"/>
        </w:rPr>
        <w:t>neonati ad alto rischio</w:t>
      </w:r>
      <w:r w:rsidRPr="005515AF">
        <w:rPr>
          <w:rFonts w:ascii="Calibri" w:hAnsi="Calibri" w:cs="Calibri"/>
          <w:sz w:val="22"/>
        </w:rPr>
        <w:t xml:space="preserve"> un </w:t>
      </w:r>
      <w:proofErr w:type="spellStart"/>
      <w:r w:rsidR="009D2800" w:rsidRPr="005515AF">
        <w:rPr>
          <w:rFonts w:ascii="Calibri" w:hAnsi="Calibri" w:cs="Calibri"/>
          <w:i/>
          <w:iCs/>
          <w:sz w:val="22"/>
        </w:rPr>
        <w:t>g</w:t>
      </w:r>
      <w:r w:rsidRPr="005515AF">
        <w:rPr>
          <w:rFonts w:ascii="Calibri" w:hAnsi="Calibri" w:cs="Calibri"/>
          <w:i/>
          <w:iCs/>
          <w:sz w:val="22"/>
        </w:rPr>
        <w:t>old</w:t>
      </w:r>
      <w:proofErr w:type="spellEnd"/>
      <w:r w:rsidRPr="005515AF">
        <w:rPr>
          <w:rFonts w:ascii="Calibri" w:hAnsi="Calibri" w:cs="Calibri"/>
          <w:i/>
          <w:iCs/>
          <w:sz w:val="22"/>
        </w:rPr>
        <w:t xml:space="preserve"> standard</w:t>
      </w:r>
      <w:r w:rsidRPr="005515AF">
        <w:rPr>
          <w:rFonts w:ascii="Calibri" w:hAnsi="Calibri" w:cs="Calibri"/>
          <w:sz w:val="22"/>
        </w:rPr>
        <w:t xml:space="preserve"> </w:t>
      </w:r>
      <w:r w:rsidR="0034214B" w:rsidRPr="005515AF">
        <w:rPr>
          <w:rFonts w:ascii="Calibri" w:hAnsi="Calibri" w:cs="Calibri"/>
          <w:sz w:val="22"/>
        </w:rPr>
        <w:t xml:space="preserve">nutrizionale, </w:t>
      </w:r>
      <w:r w:rsidRPr="005515AF">
        <w:rPr>
          <w:rFonts w:ascii="Calibri" w:hAnsi="Calibri" w:cs="Calibri"/>
          <w:sz w:val="22"/>
        </w:rPr>
        <w:t>essenziale per la loro crescita</w:t>
      </w:r>
      <w:r w:rsidR="0034214B" w:rsidRPr="005515AF">
        <w:rPr>
          <w:rFonts w:ascii="Calibri" w:hAnsi="Calibri" w:cs="Calibri"/>
          <w:sz w:val="22"/>
        </w:rPr>
        <w:t xml:space="preserve"> e per il loro sviluppo.</w:t>
      </w:r>
    </w:p>
    <w:p w14:paraId="4A36B8BF" w14:textId="77777777" w:rsidR="0066099C" w:rsidRPr="005515AF" w:rsidRDefault="0066099C" w:rsidP="00F364EE">
      <w:pPr>
        <w:pStyle w:val="Standard"/>
        <w:jc w:val="both"/>
        <w:rPr>
          <w:rFonts w:ascii="Calibri" w:hAnsi="Calibri" w:cs="Calibri"/>
          <w:sz w:val="22"/>
        </w:rPr>
      </w:pPr>
    </w:p>
    <w:p w14:paraId="133AA2BC" w14:textId="77777777" w:rsidR="0034214B" w:rsidRPr="005515AF" w:rsidRDefault="0034214B" w:rsidP="004F5227">
      <w:pPr>
        <w:pStyle w:val="Standard"/>
        <w:jc w:val="both"/>
        <w:rPr>
          <w:rFonts w:ascii="Calibri" w:hAnsi="Calibri" w:cs="Calibri"/>
          <w:sz w:val="22"/>
        </w:rPr>
      </w:pPr>
    </w:p>
    <w:p w14:paraId="470A0952" w14:textId="40241D4B" w:rsidR="008E5715" w:rsidRPr="002F0BCA" w:rsidRDefault="008E5715" w:rsidP="004F5227">
      <w:pPr>
        <w:pStyle w:val="Standard"/>
        <w:jc w:val="both"/>
        <w:rPr>
          <w:rFonts w:asciiTheme="minorHAnsi" w:hAnsiTheme="minorHAnsi" w:cstheme="minorHAnsi"/>
          <w:i/>
          <w:iCs/>
          <w:sz w:val="22"/>
        </w:rPr>
      </w:pPr>
      <w:r w:rsidRPr="005515AF">
        <w:rPr>
          <w:rFonts w:asciiTheme="minorHAnsi" w:hAnsiTheme="minorHAnsi" w:cstheme="minorHAnsi"/>
          <w:i/>
          <w:iCs/>
          <w:sz w:val="22"/>
        </w:rPr>
        <w:t xml:space="preserve">Elenco </w:t>
      </w:r>
      <w:r w:rsidR="007B5B80" w:rsidRPr="005515AF">
        <w:rPr>
          <w:rFonts w:asciiTheme="minorHAnsi" w:hAnsiTheme="minorHAnsi" w:cstheme="minorHAnsi"/>
          <w:i/>
          <w:iCs/>
          <w:sz w:val="22"/>
        </w:rPr>
        <w:t>degli Enti,</w:t>
      </w:r>
      <w:r w:rsidRPr="005515AF">
        <w:rPr>
          <w:rFonts w:asciiTheme="minorHAnsi" w:hAnsiTheme="minorHAnsi" w:cstheme="minorHAnsi"/>
          <w:i/>
          <w:iCs/>
          <w:sz w:val="22"/>
        </w:rPr>
        <w:t xml:space="preserve"> che hanno </w:t>
      </w:r>
      <w:r w:rsidR="007B5B80" w:rsidRPr="005515AF">
        <w:rPr>
          <w:rFonts w:asciiTheme="minorHAnsi" w:hAnsiTheme="minorHAnsi" w:cstheme="minorHAnsi"/>
          <w:i/>
          <w:iCs/>
          <w:sz w:val="22"/>
        </w:rPr>
        <w:t>sottoscritto</w:t>
      </w:r>
      <w:r w:rsidR="004F5227" w:rsidRPr="005515AF">
        <w:rPr>
          <w:rFonts w:asciiTheme="minorHAnsi" w:hAnsiTheme="minorHAnsi" w:cstheme="minorHAnsi"/>
          <w:i/>
          <w:iCs/>
          <w:sz w:val="22"/>
        </w:rPr>
        <w:t xml:space="preserve"> il documento</w:t>
      </w:r>
      <w:r w:rsidR="00A81DDF" w:rsidRPr="005515AF">
        <w:rPr>
          <w:rFonts w:asciiTheme="minorHAnsi" w:hAnsiTheme="minorHAnsi" w:cstheme="minorHAnsi"/>
          <w:i/>
          <w:iCs/>
          <w:sz w:val="22"/>
        </w:rPr>
        <w:t>:</w:t>
      </w:r>
      <w:r w:rsidR="004F5227" w:rsidRPr="005515AF">
        <w:rPr>
          <w:rFonts w:asciiTheme="minorHAnsi" w:hAnsiTheme="minorHAnsi" w:cstheme="minorHAnsi"/>
          <w:i/>
          <w:iCs/>
          <w:sz w:val="22"/>
        </w:rPr>
        <w:t xml:space="preserve"> “POLITICA AZIENDALE SULL’ALLATTAMENTO (PAA) - Un progetto inter-societario di promozione della salute materno-infantile</w:t>
      </w:r>
      <w:r w:rsidR="00BD4409" w:rsidRPr="005515AF">
        <w:rPr>
          <w:rFonts w:asciiTheme="minorHAnsi" w:hAnsiTheme="minorHAnsi" w:cstheme="minorHAnsi"/>
          <w:i/>
          <w:iCs/>
          <w:sz w:val="22"/>
        </w:rPr>
        <w:t>”</w:t>
      </w:r>
      <w:r w:rsidR="004F5227" w:rsidRPr="005515AF">
        <w:rPr>
          <w:rFonts w:asciiTheme="minorHAnsi" w:hAnsiTheme="minorHAnsi" w:cstheme="minorHAnsi"/>
          <w:i/>
          <w:iCs/>
          <w:sz w:val="22"/>
        </w:rPr>
        <w:t xml:space="preserve"> (</w:t>
      </w:r>
      <w:hyperlink r:id="rId16" w:history="1">
        <w:r w:rsidR="004F5227" w:rsidRPr="002F0BCA">
          <w:rPr>
            <w:rStyle w:val="Collegamentoipertestuale"/>
            <w:rFonts w:asciiTheme="minorHAnsi" w:hAnsiTheme="minorHAnsi" w:cstheme="minorHAnsi"/>
            <w:i/>
            <w:iCs/>
            <w:sz w:val="22"/>
          </w:rPr>
          <w:t>link</w:t>
        </w:r>
      </w:hyperlink>
      <w:r w:rsidR="004F5227" w:rsidRPr="002F0BCA">
        <w:rPr>
          <w:rFonts w:asciiTheme="minorHAnsi" w:hAnsiTheme="minorHAnsi" w:cstheme="minorHAnsi"/>
          <w:i/>
          <w:iCs/>
          <w:sz w:val="22"/>
        </w:rPr>
        <w:t>)</w:t>
      </w:r>
    </w:p>
    <w:p w14:paraId="0F84921E" w14:textId="77777777" w:rsidR="004F5227" w:rsidRPr="005515AF" w:rsidRDefault="004F5227" w:rsidP="004F5227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04C08573" w14:textId="1C8157A0" w:rsidR="00DF072D" w:rsidRPr="005515AF" w:rsidRDefault="00504CF0" w:rsidP="00157D5F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Luigi Orfeo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Società Italiana di Neonatologia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(SIN)</w:t>
      </w:r>
    </w:p>
    <w:p w14:paraId="290B43F5" w14:textId="0693CF43" w:rsidR="00504CF0" w:rsidRPr="005515AF" w:rsidRDefault="00504CF0" w:rsidP="00157D5F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Annamaria Staiano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Società Italiana di Pediatria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(SIP)</w:t>
      </w:r>
    </w:p>
    <w:p w14:paraId="6753465E" w14:textId="13CCAFC2" w:rsidR="00504CF0" w:rsidRPr="005515AF" w:rsidRDefault="00504CF0" w:rsidP="00157D5F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Nicola Colacurci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Società Italiana di Ginecologia e Ostetricia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(SIGO)</w:t>
      </w:r>
    </w:p>
    <w:p w14:paraId="420C623A" w14:textId="77777777" w:rsidR="00872323" w:rsidRPr="005515AF" w:rsidRDefault="00872323" w:rsidP="00872323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Fabio Mosca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Società Italiana di Nutrizione Pediatrica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(SINUPE)</w:t>
      </w:r>
    </w:p>
    <w:p w14:paraId="4D2F4148" w14:textId="4264C3D0" w:rsidR="00AD5049" w:rsidRPr="005515AF" w:rsidRDefault="00AD5049" w:rsidP="00082438">
      <w:pPr>
        <w:rPr>
          <w:rFonts w:cstheme="minorHAnsi"/>
          <w:i/>
          <w:iCs/>
          <w:sz w:val="20"/>
          <w:szCs w:val="21"/>
        </w:rPr>
      </w:pPr>
      <w:r w:rsidRPr="005515AF">
        <w:rPr>
          <w:rFonts w:cstheme="minorHAnsi"/>
          <w:b/>
          <w:bCs/>
          <w:i/>
          <w:iCs/>
          <w:sz w:val="20"/>
          <w:szCs w:val="21"/>
        </w:rPr>
        <w:t>Elsa V</w:t>
      </w:r>
      <w:r w:rsidR="00082438" w:rsidRPr="005515AF">
        <w:rPr>
          <w:rFonts w:cstheme="minorHAnsi"/>
          <w:b/>
          <w:bCs/>
          <w:i/>
          <w:iCs/>
          <w:sz w:val="20"/>
          <w:szCs w:val="21"/>
        </w:rPr>
        <w:t>i</w:t>
      </w:r>
      <w:r w:rsidRPr="005515AF">
        <w:rPr>
          <w:rFonts w:cstheme="minorHAnsi"/>
          <w:b/>
          <w:bCs/>
          <w:i/>
          <w:iCs/>
          <w:sz w:val="20"/>
          <w:szCs w:val="21"/>
        </w:rPr>
        <w:t xml:space="preserve">ora, </w:t>
      </w:r>
      <w:r w:rsidRPr="005515AF">
        <w:rPr>
          <w:rFonts w:cstheme="minorHAnsi"/>
          <w:i/>
          <w:iCs/>
          <w:sz w:val="20"/>
          <w:szCs w:val="21"/>
        </w:rPr>
        <w:t>Presidente dell</w:t>
      </w:r>
      <w:r w:rsidR="00082438" w:rsidRPr="005515AF">
        <w:rPr>
          <w:rFonts w:cstheme="minorHAnsi"/>
          <w:i/>
          <w:iCs/>
          <w:sz w:val="20"/>
          <w:szCs w:val="21"/>
        </w:rPr>
        <w:t>’</w:t>
      </w:r>
      <w:r w:rsidRPr="005515AF">
        <w:rPr>
          <w:rFonts w:cstheme="minorHAnsi"/>
          <w:i/>
          <w:iCs/>
          <w:sz w:val="20"/>
          <w:szCs w:val="21"/>
        </w:rPr>
        <w:t>Associazione</w:t>
      </w:r>
      <w:r w:rsidR="00082438" w:rsidRPr="005515AF">
        <w:rPr>
          <w:rFonts w:cstheme="minorHAnsi"/>
          <w:i/>
          <w:iCs/>
          <w:sz w:val="20"/>
          <w:szCs w:val="21"/>
        </w:rPr>
        <w:t xml:space="preserve"> Ostetrici Ginecologi Ospedalieri </w:t>
      </w:r>
      <w:r w:rsidR="00A6334B">
        <w:rPr>
          <w:rFonts w:cstheme="minorHAnsi"/>
          <w:i/>
          <w:iCs/>
          <w:sz w:val="20"/>
          <w:szCs w:val="21"/>
        </w:rPr>
        <w:t xml:space="preserve">Italiani </w:t>
      </w:r>
      <w:r w:rsidR="00082438" w:rsidRPr="005515AF">
        <w:rPr>
          <w:rFonts w:cstheme="minorHAnsi"/>
          <w:b/>
          <w:bCs/>
          <w:i/>
          <w:iCs/>
          <w:sz w:val="20"/>
          <w:szCs w:val="21"/>
        </w:rPr>
        <w:t>(AOGOI</w:t>
      </w:r>
      <w:r w:rsidR="00082438" w:rsidRPr="005515AF">
        <w:rPr>
          <w:rFonts w:cstheme="minorHAnsi"/>
          <w:i/>
          <w:iCs/>
          <w:sz w:val="20"/>
          <w:szCs w:val="21"/>
        </w:rPr>
        <w:t>)</w:t>
      </w:r>
    </w:p>
    <w:p w14:paraId="2C32ACB6" w14:textId="1EBAD682" w:rsidR="00504CF0" w:rsidRPr="005515AF" w:rsidRDefault="00504CF0" w:rsidP="00157D5F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Silvia Vaccari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Federazione Nazionale degli Ordini della Professione di Ostetrica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(FNOPO)</w:t>
      </w:r>
    </w:p>
    <w:p w14:paraId="159858B2" w14:textId="2D315FCB" w:rsidR="00504CF0" w:rsidRPr="005515AF" w:rsidRDefault="00504CF0" w:rsidP="00157D5F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Barbara </w:t>
      </w:r>
      <w:proofErr w:type="spellStart"/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Mangiacavalli</w:t>
      </w:r>
      <w:proofErr w:type="spellEnd"/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Federazione Nazionale degli Ordini delle Professioni Infermieristiche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(FNOPI)</w:t>
      </w:r>
    </w:p>
    <w:p w14:paraId="5990490A" w14:textId="0A2482A3" w:rsidR="00504CF0" w:rsidRPr="005515AF" w:rsidRDefault="00504CF0" w:rsidP="00157D5F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Denis Pisano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Società Italiana di Neonatologia Infermieristica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(SIN INF)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6F82FD8D" w14:textId="10F9151A" w:rsidR="00504CF0" w:rsidRPr="005515AF" w:rsidRDefault="00504CF0" w:rsidP="00157D5F">
      <w:pPr>
        <w:pStyle w:val="Standard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Marisa Bonino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della Società Italiana di Pediatria Infermieristica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(SIPINF)</w:t>
      </w:r>
    </w:p>
    <w:p w14:paraId="3EAB4EAD" w14:textId="102292FD" w:rsidR="00510BBE" w:rsidRPr="005515AF" w:rsidRDefault="00510BBE" w:rsidP="00157D5F">
      <w:pPr>
        <w:pStyle w:val="Standard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Martina Bruscagnin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, Presidente di </w:t>
      </w:r>
      <w:r w:rsidRPr="005515AF">
        <w:rPr>
          <w:rFonts w:asciiTheme="minorHAnsi" w:hAnsiTheme="minorHAnsi" w:cstheme="minorHAnsi"/>
          <w:b/>
          <w:bCs/>
          <w:i/>
          <w:iCs/>
          <w:sz w:val="20"/>
          <w:szCs w:val="20"/>
        </w:rPr>
        <w:t>VIVERE Onlus</w:t>
      </w:r>
      <w:r w:rsidRPr="005515AF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</w:p>
    <w:p w14:paraId="76C03F85" w14:textId="77777777" w:rsidR="0094133B" w:rsidRPr="005515AF" w:rsidRDefault="0094133B" w:rsidP="00FA314D">
      <w:pPr>
        <w:pStyle w:val="Standard"/>
        <w:jc w:val="both"/>
        <w:rPr>
          <w:rFonts w:asciiTheme="minorHAnsi" w:hAnsiTheme="minorHAnsi" w:cstheme="minorHAnsi"/>
          <w:sz w:val="22"/>
        </w:rPr>
      </w:pPr>
    </w:p>
    <w:p w14:paraId="5B25874B" w14:textId="13D5DDD2" w:rsidR="00CA4F61" w:rsidRPr="005515AF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5515AF">
        <w:rPr>
          <w:rFonts w:cstheme="minorHAnsi"/>
          <w:sz w:val="20"/>
          <w:szCs w:val="20"/>
        </w:rPr>
        <w:t>_________________________________________________________________________________________</w:t>
      </w:r>
      <w:r w:rsidR="00976818" w:rsidRPr="005515AF">
        <w:rPr>
          <w:rFonts w:cstheme="minorHAnsi"/>
          <w:sz w:val="20"/>
          <w:szCs w:val="20"/>
        </w:rPr>
        <w:t>_______</w:t>
      </w:r>
    </w:p>
    <w:p w14:paraId="49C41D97" w14:textId="77777777" w:rsidR="00CA4F61" w:rsidRPr="005515AF" w:rsidRDefault="00CA4F61" w:rsidP="005378CA">
      <w:pPr>
        <w:widowControl w:val="0"/>
        <w:jc w:val="both"/>
        <w:rPr>
          <w:rFonts w:cstheme="minorHAnsi"/>
          <w:sz w:val="20"/>
          <w:szCs w:val="20"/>
        </w:rPr>
      </w:pPr>
      <w:r w:rsidRPr="005515AF">
        <w:rPr>
          <w:rFonts w:cstheme="minorHAnsi"/>
          <w:sz w:val="20"/>
          <w:szCs w:val="20"/>
        </w:rPr>
        <w:t>UFFICIO STAMPA</w:t>
      </w:r>
      <w:r w:rsidRPr="005515AF">
        <w:rPr>
          <w:rFonts w:cstheme="minorHAnsi"/>
          <w:b/>
          <w:bCs/>
          <w:sz w:val="20"/>
          <w:szCs w:val="20"/>
        </w:rPr>
        <w:t xml:space="preserve"> SIN Società Italiana di Neonatologia</w:t>
      </w:r>
      <w:r w:rsidRPr="005515AF">
        <w:rPr>
          <w:rFonts w:cstheme="minorHAnsi"/>
          <w:b/>
          <w:bCs/>
          <w:i/>
          <w:iCs/>
          <w:sz w:val="20"/>
          <w:szCs w:val="20"/>
        </w:rPr>
        <w:t xml:space="preserve"> </w:t>
      </w:r>
    </w:p>
    <w:p w14:paraId="03AFFF6D" w14:textId="77777777" w:rsidR="00CA4F61" w:rsidRPr="005515AF" w:rsidRDefault="00CA4F61" w:rsidP="005378CA">
      <w:pPr>
        <w:jc w:val="both"/>
        <w:rPr>
          <w:rFonts w:cstheme="minorHAnsi"/>
          <w:sz w:val="20"/>
          <w:szCs w:val="20"/>
        </w:rPr>
      </w:pPr>
      <w:r w:rsidRPr="005515AF">
        <w:rPr>
          <w:rFonts w:cstheme="minorHAnsi"/>
          <w:sz w:val="20"/>
          <w:szCs w:val="20"/>
        </w:rPr>
        <w:t xml:space="preserve">BRANDMAKER </w:t>
      </w:r>
      <w:r w:rsidRPr="005515AF">
        <w:rPr>
          <w:rFonts w:cstheme="minorHAnsi"/>
          <w:sz w:val="20"/>
          <w:szCs w:val="20"/>
        </w:rPr>
        <w:br/>
        <w:t xml:space="preserve">Marinella Proto Pisani cell.3397566685 - Valentina Casertano cell.3391534498 - Giancarlo Panico </w:t>
      </w:r>
      <w:proofErr w:type="spellStart"/>
      <w:r w:rsidRPr="005515AF">
        <w:rPr>
          <w:rFonts w:cstheme="minorHAnsi"/>
          <w:sz w:val="20"/>
          <w:szCs w:val="20"/>
        </w:rPr>
        <w:t>cell</w:t>
      </w:r>
      <w:proofErr w:type="spellEnd"/>
      <w:r w:rsidRPr="005515AF">
        <w:rPr>
          <w:rFonts w:cstheme="minorHAnsi"/>
          <w:sz w:val="20"/>
          <w:szCs w:val="20"/>
        </w:rPr>
        <w:t xml:space="preserve">. 3387097814 </w:t>
      </w:r>
    </w:p>
    <w:p w14:paraId="680A06B5" w14:textId="1D0E1C88" w:rsidR="005A2879" w:rsidRPr="000F76FA" w:rsidRDefault="00CA4F61" w:rsidP="005378CA">
      <w:pPr>
        <w:jc w:val="both"/>
        <w:rPr>
          <w:rFonts w:cstheme="minorHAnsi"/>
          <w:sz w:val="20"/>
          <w:szCs w:val="20"/>
          <w:lang w:val="en-US"/>
        </w:rPr>
      </w:pPr>
      <w:r w:rsidRPr="005515AF">
        <w:rPr>
          <w:rFonts w:cstheme="minorHAnsi"/>
          <w:sz w:val="20"/>
          <w:szCs w:val="20"/>
          <w:lang w:val="en-US"/>
        </w:rPr>
        <w:t>tel. 0815515442 - sin</w:t>
      </w:r>
      <w:bookmarkStart w:id="1" w:name="_Hlk83020507"/>
      <w:r w:rsidRPr="005515AF">
        <w:rPr>
          <w:rFonts w:cstheme="minorHAnsi"/>
          <w:sz w:val="20"/>
          <w:szCs w:val="20"/>
          <w:lang w:val="en-US"/>
        </w:rPr>
        <w:t>@</w:t>
      </w:r>
      <w:bookmarkEnd w:id="1"/>
      <w:r w:rsidRPr="005515AF">
        <w:rPr>
          <w:rFonts w:cstheme="minorHAnsi"/>
          <w:sz w:val="20"/>
          <w:szCs w:val="20"/>
          <w:lang w:val="en-US"/>
        </w:rPr>
        <w:t xml:space="preserve">brandmaker.it - </w:t>
      </w:r>
      <w:hyperlink r:id="rId17" w:history="1">
        <w:r w:rsidR="000F76FA" w:rsidRPr="005515AF">
          <w:rPr>
            <w:rStyle w:val="Collegamentoipertestuale"/>
            <w:rFonts w:cstheme="minorHAnsi"/>
            <w:sz w:val="20"/>
            <w:szCs w:val="20"/>
            <w:lang w:val="en-US"/>
          </w:rPr>
          <w:t>www.sin-neonatologia.it</w:t>
        </w:r>
      </w:hyperlink>
    </w:p>
    <w:p w14:paraId="487BCD86" w14:textId="4169563D" w:rsidR="000F76FA" w:rsidRPr="000F76FA" w:rsidRDefault="000F76FA" w:rsidP="005378CA">
      <w:pPr>
        <w:jc w:val="both"/>
        <w:rPr>
          <w:rFonts w:cstheme="minorHAnsi"/>
          <w:sz w:val="20"/>
          <w:szCs w:val="20"/>
          <w:lang w:val="en-US"/>
        </w:rPr>
      </w:pPr>
    </w:p>
    <w:p w14:paraId="011E2AEB" w14:textId="7D613B28" w:rsidR="000F76FA" w:rsidRPr="000F76FA" w:rsidRDefault="000F76FA" w:rsidP="005378CA">
      <w:pPr>
        <w:jc w:val="both"/>
        <w:rPr>
          <w:rFonts w:cstheme="minorHAnsi"/>
          <w:sz w:val="20"/>
          <w:szCs w:val="20"/>
          <w:lang w:val="en-US"/>
        </w:rPr>
      </w:pPr>
    </w:p>
    <w:p w14:paraId="162759CF" w14:textId="7EAD04FB" w:rsidR="000F76FA" w:rsidRPr="000F76FA" w:rsidRDefault="000F76FA" w:rsidP="005378CA">
      <w:pPr>
        <w:jc w:val="both"/>
        <w:rPr>
          <w:rFonts w:cstheme="minorHAnsi"/>
          <w:sz w:val="20"/>
          <w:szCs w:val="20"/>
          <w:lang w:val="en-US"/>
        </w:rPr>
      </w:pPr>
    </w:p>
    <w:p w14:paraId="4EA50685" w14:textId="77777777" w:rsidR="000F76FA" w:rsidRPr="000F76FA" w:rsidRDefault="000F76FA" w:rsidP="005378CA">
      <w:pPr>
        <w:jc w:val="both"/>
        <w:rPr>
          <w:rFonts w:cstheme="minorHAnsi"/>
        </w:rPr>
      </w:pPr>
    </w:p>
    <w:sectPr w:rsidR="000F76FA" w:rsidRPr="000F76FA" w:rsidSect="002B7C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594"/>
    <w:multiLevelType w:val="hybridMultilevel"/>
    <w:tmpl w:val="AC7C934A"/>
    <w:lvl w:ilvl="0" w:tplc="7A1602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51117"/>
    <w:multiLevelType w:val="multilevel"/>
    <w:tmpl w:val="860A9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2727BB"/>
    <w:multiLevelType w:val="hybridMultilevel"/>
    <w:tmpl w:val="6AB404B0"/>
    <w:lvl w:ilvl="0" w:tplc="A558C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5982">
    <w:abstractNumId w:val="1"/>
  </w:num>
  <w:num w:numId="2" w16cid:durableId="1474759572">
    <w:abstractNumId w:val="2"/>
  </w:num>
  <w:num w:numId="3" w16cid:durableId="56592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879"/>
    <w:rsid w:val="00004D12"/>
    <w:rsid w:val="00012DDE"/>
    <w:rsid w:val="00017333"/>
    <w:rsid w:val="00020848"/>
    <w:rsid w:val="000233DA"/>
    <w:rsid w:val="000310AC"/>
    <w:rsid w:val="000504DF"/>
    <w:rsid w:val="00052F83"/>
    <w:rsid w:val="00057B88"/>
    <w:rsid w:val="000604B5"/>
    <w:rsid w:val="00066EC9"/>
    <w:rsid w:val="000760FF"/>
    <w:rsid w:val="000766EC"/>
    <w:rsid w:val="00082438"/>
    <w:rsid w:val="00086BFE"/>
    <w:rsid w:val="000E4AAC"/>
    <w:rsid w:val="000E4D5E"/>
    <w:rsid w:val="000F10DB"/>
    <w:rsid w:val="000F4376"/>
    <w:rsid w:val="000F5989"/>
    <w:rsid w:val="000F76FA"/>
    <w:rsid w:val="00101BA5"/>
    <w:rsid w:val="00104FCF"/>
    <w:rsid w:val="001504E6"/>
    <w:rsid w:val="00157D5F"/>
    <w:rsid w:val="001A127C"/>
    <w:rsid w:val="001B4F48"/>
    <w:rsid w:val="001B672C"/>
    <w:rsid w:val="001C5AF6"/>
    <w:rsid w:val="001D56D9"/>
    <w:rsid w:val="001F32DF"/>
    <w:rsid w:val="001F5A2C"/>
    <w:rsid w:val="001F71AE"/>
    <w:rsid w:val="00237A57"/>
    <w:rsid w:val="002415C9"/>
    <w:rsid w:val="002460D0"/>
    <w:rsid w:val="00246DD5"/>
    <w:rsid w:val="00265597"/>
    <w:rsid w:val="0029221A"/>
    <w:rsid w:val="00292795"/>
    <w:rsid w:val="002A2F70"/>
    <w:rsid w:val="002A3265"/>
    <w:rsid w:val="002A78EF"/>
    <w:rsid w:val="002B5F0A"/>
    <w:rsid w:val="002B7CBD"/>
    <w:rsid w:val="002D2FFE"/>
    <w:rsid w:val="002F0BCA"/>
    <w:rsid w:val="002F19DF"/>
    <w:rsid w:val="002F4BC4"/>
    <w:rsid w:val="00300124"/>
    <w:rsid w:val="00302938"/>
    <w:rsid w:val="003058A1"/>
    <w:rsid w:val="00315B44"/>
    <w:rsid w:val="0031611F"/>
    <w:rsid w:val="00325749"/>
    <w:rsid w:val="00330CDC"/>
    <w:rsid w:val="0033107A"/>
    <w:rsid w:val="00333CF5"/>
    <w:rsid w:val="00336C7B"/>
    <w:rsid w:val="0034214B"/>
    <w:rsid w:val="0034734E"/>
    <w:rsid w:val="00363495"/>
    <w:rsid w:val="00366400"/>
    <w:rsid w:val="00385769"/>
    <w:rsid w:val="003B62AF"/>
    <w:rsid w:val="003F34DC"/>
    <w:rsid w:val="004049C7"/>
    <w:rsid w:val="0040504C"/>
    <w:rsid w:val="004112DC"/>
    <w:rsid w:val="0041171C"/>
    <w:rsid w:val="00411C86"/>
    <w:rsid w:val="0041590B"/>
    <w:rsid w:val="004446B5"/>
    <w:rsid w:val="00454088"/>
    <w:rsid w:val="00462372"/>
    <w:rsid w:val="00463FAD"/>
    <w:rsid w:val="00465AC5"/>
    <w:rsid w:val="00467653"/>
    <w:rsid w:val="00490039"/>
    <w:rsid w:val="00493B7F"/>
    <w:rsid w:val="004A2719"/>
    <w:rsid w:val="004A4332"/>
    <w:rsid w:val="004C0988"/>
    <w:rsid w:val="004D593B"/>
    <w:rsid w:val="004E18AF"/>
    <w:rsid w:val="004E4A8A"/>
    <w:rsid w:val="004F5227"/>
    <w:rsid w:val="004F54C3"/>
    <w:rsid w:val="00504155"/>
    <w:rsid w:val="00504CF0"/>
    <w:rsid w:val="005104F3"/>
    <w:rsid w:val="00510BBE"/>
    <w:rsid w:val="00521B9D"/>
    <w:rsid w:val="005240A8"/>
    <w:rsid w:val="00526C51"/>
    <w:rsid w:val="0053409C"/>
    <w:rsid w:val="005378CA"/>
    <w:rsid w:val="005515AF"/>
    <w:rsid w:val="005707D2"/>
    <w:rsid w:val="005724EA"/>
    <w:rsid w:val="00573D09"/>
    <w:rsid w:val="0057416B"/>
    <w:rsid w:val="0058689A"/>
    <w:rsid w:val="00592B96"/>
    <w:rsid w:val="005A2879"/>
    <w:rsid w:val="005B00DE"/>
    <w:rsid w:val="005C386D"/>
    <w:rsid w:val="005C6E26"/>
    <w:rsid w:val="005D07AD"/>
    <w:rsid w:val="005D3D2A"/>
    <w:rsid w:val="005D7241"/>
    <w:rsid w:val="005E4125"/>
    <w:rsid w:val="005F4B43"/>
    <w:rsid w:val="006205F3"/>
    <w:rsid w:val="00641B7A"/>
    <w:rsid w:val="0064472E"/>
    <w:rsid w:val="006451B2"/>
    <w:rsid w:val="0065437A"/>
    <w:rsid w:val="0066099C"/>
    <w:rsid w:val="00671FCA"/>
    <w:rsid w:val="006938A1"/>
    <w:rsid w:val="006C1AAB"/>
    <w:rsid w:val="006D3D20"/>
    <w:rsid w:val="0070284C"/>
    <w:rsid w:val="00724A0C"/>
    <w:rsid w:val="00750CAB"/>
    <w:rsid w:val="0076192E"/>
    <w:rsid w:val="007668D6"/>
    <w:rsid w:val="0078175C"/>
    <w:rsid w:val="00784893"/>
    <w:rsid w:val="007A5691"/>
    <w:rsid w:val="007B01C2"/>
    <w:rsid w:val="007B5B80"/>
    <w:rsid w:val="007C13F5"/>
    <w:rsid w:val="007C1909"/>
    <w:rsid w:val="007D2970"/>
    <w:rsid w:val="007D37CA"/>
    <w:rsid w:val="007D7723"/>
    <w:rsid w:val="00806034"/>
    <w:rsid w:val="00823E2C"/>
    <w:rsid w:val="00831573"/>
    <w:rsid w:val="008322ED"/>
    <w:rsid w:val="00835515"/>
    <w:rsid w:val="00836F18"/>
    <w:rsid w:val="00837810"/>
    <w:rsid w:val="00841E41"/>
    <w:rsid w:val="008534EC"/>
    <w:rsid w:val="00860189"/>
    <w:rsid w:val="008642C7"/>
    <w:rsid w:val="00872323"/>
    <w:rsid w:val="0087539D"/>
    <w:rsid w:val="008768E8"/>
    <w:rsid w:val="00877881"/>
    <w:rsid w:val="00890EAA"/>
    <w:rsid w:val="008B3DD8"/>
    <w:rsid w:val="008C2DBF"/>
    <w:rsid w:val="008C46E1"/>
    <w:rsid w:val="008D1732"/>
    <w:rsid w:val="008D1A8B"/>
    <w:rsid w:val="008E072B"/>
    <w:rsid w:val="008E5715"/>
    <w:rsid w:val="008F07AC"/>
    <w:rsid w:val="008F2EE7"/>
    <w:rsid w:val="00902054"/>
    <w:rsid w:val="00907376"/>
    <w:rsid w:val="00912393"/>
    <w:rsid w:val="00917567"/>
    <w:rsid w:val="0091796A"/>
    <w:rsid w:val="00926509"/>
    <w:rsid w:val="0094133B"/>
    <w:rsid w:val="00962783"/>
    <w:rsid w:val="00966F5D"/>
    <w:rsid w:val="00967187"/>
    <w:rsid w:val="0097114C"/>
    <w:rsid w:val="00976818"/>
    <w:rsid w:val="00987E7F"/>
    <w:rsid w:val="009913B6"/>
    <w:rsid w:val="009A45A8"/>
    <w:rsid w:val="009B73D1"/>
    <w:rsid w:val="009D1FDB"/>
    <w:rsid w:val="009D2800"/>
    <w:rsid w:val="009D7D19"/>
    <w:rsid w:val="009E1538"/>
    <w:rsid w:val="009E1D62"/>
    <w:rsid w:val="009E4903"/>
    <w:rsid w:val="009E7C16"/>
    <w:rsid w:val="009F7605"/>
    <w:rsid w:val="00A27B37"/>
    <w:rsid w:val="00A54478"/>
    <w:rsid w:val="00A6334B"/>
    <w:rsid w:val="00A77E8B"/>
    <w:rsid w:val="00A818D5"/>
    <w:rsid w:val="00A81DDF"/>
    <w:rsid w:val="00A84119"/>
    <w:rsid w:val="00A84124"/>
    <w:rsid w:val="00A87486"/>
    <w:rsid w:val="00A93FBA"/>
    <w:rsid w:val="00A95D47"/>
    <w:rsid w:val="00AB3E88"/>
    <w:rsid w:val="00AC18F0"/>
    <w:rsid w:val="00AC7D3D"/>
    <w:rsid w:val="00AD5049"/>
    <w:rsid w:val="00AD744A"/>
    <w:rsid w:val="00AE0239"/>
    <w:rsid w:val="00AE0C98"/>
    <w:rsid w:val="00AE2BAA"/>
    <w:rsid w:val="00AE4B1F"/>
    <w:rsid w:val="00AF1D2F"/>
    <w:rsid w:val="00B03873"/>
    <w:rsid w:val="00B25A43"/>
    <w:rsid w:val="00B36996"/>
    <w:rsid w:val="00B41CE2"/>
    <w:rsid w:val="00B425A1"/>
    <w:rsid w:val="00B43898"/>
    <w:rsid w:val="00B452DB"/>
    <w:rsid w:val="00B47C17"/>
    <w:rsid w:val="00B51CBD"/>
    <w:rsid w:val="00B54DCE"/>
    <w:rsid w:val="00B57025"/>
    <w:rsid w:val="00B647B2"/>
    <w:rsid w:val="00B65084"/>
    <w:rsid w:val="00B83DF2"/>
    <w:rsid w:val="00B867ED"/>
    <w:rsid w:val="00BA6842"/>
    <w:rsid w:val="00BB3C98"/>
    <w:rsid w:val="00BC0A33"/>
    <w:rsid w:val="00BD10FE"/>
    <w:rsid w:val="00BD4409"/>
    <w:rsid w:val="00BD4437"/>
    <w:rsid w:val="00BE0048"/>
    <w:rsid w:val="00BE185B"/>
    <w:rsid w:val="00BE22F4"/>
    <w:rsid w:val="00C25A44"/>
    <w:rsid w:val="00C26642"/>
    <w:rsid w:val="00C32737"/>
    <w:rsid w:val="00C3653C"/>
    <w:rsid w:val="00C443E2"/>
    <w:rsid w:val="00C535F0"/>
    <w:rsid w:val="00C5471A"/>
    <w:rsid w:val="00C60B09"/>
    <w:rsid w:val="00C708CE"/>
    <w:rsid w:val="00C72BF3"/>
    <w:rsid w:val="00C73262"/>
    <w:rsid w:val="00CA3F60"/>
    <w:rsid w:val="00CA4F61"/>
    <w:rsid w:val="00CB1428"/>
    <w:rsid w:val="00CB3C97"/>
    <w:rsid w:val="00CC7DB0"/>
    <w:rsid w:val="00CE4A2D"/>
    <w:rsid w:val="00CE7CD4"/>
    <w:rsid w:val="00D12C6A"/>
    <w:rsid w:val="00D1711D"/>
    <w:rsid w:val="00D22E51"/>
    <w:rsid w:val="00D31411"/>
    <w:rsid w:val="00D40B6B"/>
    <w:rsid w:val="00D4121E"/>
    <w:rsid w:val="00D7176B"/>
    <w:rsid w:val="00D91937"/>
    <w:rsid w:val="00D95A68"/>
    <w:rsid w:val="00D967D1"/>
    <w:rsid w:val="00D97F1C"/>
    <w:rsid w:val="00DA4C6B"/>
    <w:rsid w:val="00DB7934"/>
    <w:rsid w:val="00DC12E7"/>
    <w:rsid w:val="00DC7575"/>
    <w:rsid w:val="00DC7855"/>
    <w:rsid w:val="00DD0CE3"/>
    <w:rsid w:val="00DD290F"/>
    <w:rsid w:val="00DF00B0"/>
    <w:rsid w:val="00DF072D"/>
    <w:rsid w:val="00E0550B"/>
    <w:rsid w:val="00E1185D"/>
    <w:rsid w:val="00E15677"/>
    <w:rsid w:val="00E17F5B"/>
    <w:rsid w:val="00E2342E"/>
    <w:rsid w:val="00E25DA5"/>
    <w:rsid w:val="00E42C5C"/>
    <w:rsid w:val="00E50351"/>
    <w:rsid w:val="00E544A6"/>
    <w:rsid w:val="00E701D6"/>
    <w:rsid w:val="00E7170C"/>
    <w:rsid w:val="00E76D7C"/>
    <w:rsid w:val="00EA0571"/>
    <w:rsid w:val="00EA6668"/>
    <w:rsid w:val="00EB2F9E"/>
    <w:rsid w:val="00EB5E5F"/>
    <w:rsid w:val="00EE1B19"/>
    <w:rsid w:val="00EF14B9"/>
    <w:rsid w:val="00F061C0"/>
    <w:rsid w:val="00F07672"/>
    <w:rsid w:val="00F1349E"/>
    <w:rsid w:val="00F212F6"/>
    <w:rsid w:val="00F2363A"/>
    <w:rsid w:val="00F3590E"/>
    <w:rsid w:val="00F364EE"/>
    <w:rsid w:val="00F37573"/>
    <w:rsid w:val="00F455A5"/>
    <w:rsid w:val="00F45775"/>
    <w:rsid w:val="00F46E21"/>
    <w:rsid w:val="00F56A75"/>
    <w:rsid w:val="00F5752E"/>
    <w:rsid w:val="00F60CD2"/>
    <w:rsid w:val="00F76111"/>
    <w:rsid w:val="00F85F2C"/>
    <w:rsid w:val="00F86706"/>
    <w:rsid w:val="00F8687F"/>
    <w:rsid w:val="00F9001F"/>
    <w:rsid w:val="00FA314D"/>
    <w:rsid w:val="00FB5652"/>
    <w:rsid w:val="00FB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97720"/>
  <w15:docId w15:val="{C7276D95-459C-478A-8563-07A5A12B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efault">
    <w:name w:val="Di default"/>
    <w:rsid w:val="00890E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it-IT"/>
    </w:rPr>
  </w:style>
  <w:style w:type="paragraph" w:customStyle="1" w:styleId="Corpo">
    <w:name w:val="Corpo"/>
    <w:rsid w:val="00573D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4A0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4A0C"/>
    <w:rPr>
      <w:rFonts w:ascii="Lucida Grande" w:hAnsi="Lucida Grande"/>
      <w:sz w:val="18"/>
      <w:szCs w:val="18"/>
    </w:rPr>
  </w:style>
  <w:style w:type="paragraph" w:styleId="Revisione">
    <w:name w:val="Revision"/>
    <w:hidden/>
    <w:uiPriority w:val="99"/>
    <w:semiHidden/>
    <w:rsid w:val="0064472E"/>
  </w:style>
  <w:style w:type="character" w:styleId="Collegamentoipertestuale">
    <w:name w:val="Hyperlink"/>
    <w:basedOn w:val="Carpredefinitoparagrafo"/>
    <w:uiPriority w:val="99"/>
    <w:unhideWhenUsed/>
    <w:rsid w:val="00411C8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11C86"/>
    <w:rPr>
      <w:color w:val="605E5C"/>
      <w:shd w:val="clear" w:color="auto" w:fill="E1DFDD"/>
    </w:rPr>
  </w:style>
  <w:style w:type="paragraph" w:customStyle="1" w:styleId="Standard">
    <w:name w:val="Standard"/>
    <w:rsid w:val="00004D12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Times New Roman" w:hAnsi="Times" w:cs="Times New Roman"/>
      <w:kern w:val="3"/>
      <w:szCs w:val="22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544A6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0F76FA"/>
    <w:rPr>
      <w:b/>
      <w:bCs/>
    </w:rPr>
  </w:style>
  <w:style w:type="character" w:styleId="Enfasicorsivo">
    <w:name w:val="Emphasis"/>
    <w:basedOn w:val="Carpredefinitoparagrafo"/>
    <w:uiPriority w:val="20"/>
    <w:qFormat/>
    <w:rsid w:val="000F76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2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sin-neonatologia.it" TargetMode="External"/><Relationship Id="rId2" Type="http://schemas.openxmlformats.org/officeDocument/2006/relationships/styles" Target="styles.xml"/><Relationship Id="rId16" Type="http://schemas.openxmlformats.org/officeDocument/2006/relationships/hyperlink" Target="https://a2x6c0.emailsp.com/assets/2/RASSEGNA%20SIN/s_Survey_POLICY%2027%2009%202022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959</Words>
  <Characters>6352</Characters>
  <Application>Microsoft Office Word</Application>
  <DocSecurity>0</DocSecurity>
  <Lines>109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Panico Giancarlo</dc:creator>
  <cp:keywords/>
  <dc:description/>
  <cp:lastModifiedBy>tommaso npr</cp:lastModifiedBy>
  <cp:revision>5</cp:revision>
  <dcterms:created xsi:type="dcterms:W3CDTF">2022-09-27T08:15:00Z</dcterms:created>
  <dcterms:modified xsi:type="dcterms:W3CDTF">2022-09-27T08:33:00Z</dcterms:modified>
</cp:coreProperties>
</file>